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2075" w14:textId="77777777" w:rsidR="00A20251" w:rsidRPr="00A20251" w:rsidRDefault="00A4271F" w:rsidP="00FC3E80">
      <w:pPr>
        <w:tabs>
          <w:tab w:val="left" w:pos="8931"/>
        </w:tabs>
        <w:spacing w:after="120" w:line="259" w:lineRule="auto"/>
        <w:ind w:left="11" w:right="424" w:hanging="11"/>
        <w:rPr>
          <w:rFonts w:ascii="Times New Roman" w:hAnsi="Times New Roman" w:cs="Times New Roman"/>
          <w:sz w:val="28"/>
          <w:szCs w:val="28"/>
        </w:rPr>
      </w:pPr>
      <w:r w:rsidRPr="00A4271F">
        <w:rPr>
          <w:rFonts w:ascii="Times New Roman" w:hAnsi="Times New Roman" w:cs="Times New Roman"/>
          <w:sz w:val="28"/>
          <w:szCs w:val="28"/>
        </w:rPr>
        <w:t>Юр</w:t>
      </w:r>
      <w:r w:rsidR="00FC3E80">
        <w:rPr>
          <w:rFonts w:ascii="Times New Roman" w:hAnsi="Times New Roman" w:cs="Times New Roman"/>
          <w:sz w:val="28"/>
          <w:szCs w:val="28"/>
        </w:rPr>
        <w:t>идический</w:t>
      </w:r>
      <w:r w:rsidRPr="00A427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271F">
        <w:rPr>
          <w:rFonts w:ascii="Times New Roman" w:hAnsi="Times New Roman" w:cs="Times New Roman"/>
          <w:sz w:val="28"/>
          <w:szCs w:val="28"/>
        </w:rPr>
        <w:t>адрес:</w:t>
      </w:r>
      <w:r w:rsidR="006E704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E7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E8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E704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C3E80" w:rsidRPr="00FC3E80">
        <w:rPr>
          <w:rFonts w:ascii="Times New Roman" w:hAnsi="Times New Roman" w:cs="Times New Roman"/>
          <w:sz w:val="28"/>
          <w:szCs w:val="28"/>
        </w:rPr>
        <w:t>УТВЕРЖДАЮ:</w:t>
      </w:r>
    </w:p>
    <w:p w14:paraId="153BF23C" w14:textId="77777777" w:rsidR="00FC3E80" w:rsidRDefault="00FC3E80" w:rsidP="00FC3E80">
      <w:pPr>
        <w:spacing w:after="12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C3E80">
        <w:rPr>
          <w:rFonts w:ascii="Times New Roman" w:hAnsi="Times New Roman" w:cs="Times New Roman"/>
          <w:sz w:val="28"/>
          <w:szCs w:val="28"/>
        </w:rPr>
        <w:t>129343 г. 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271F" w:rsidRPr="00FC3E80">
        <w:rPr>
          <w:rFonts w:ascii="Times New Roman" w:hAnsi="Times New Roman" w:cs="Times New Roman"/>
          <w:sz w:val="28"/>
          <w:szCs w:val="28"/>
        </w:rPr>
        <w:t xml:space="preserve">проезд </w:t>
      </w:r>
      <w:proofErr w:type="gramStart"/>
      <w:r w:rsidR="00A4271F" w:rsidRPr="00FC3E80">
        <w:rPr>
          <w:rFonts w:ascii="Times New Roman" w:hAnsi="Times New Roman" w:cs="Times New Roman"/>
          <w:sz w:val="28"/>
          <w:szCs w:val="28"/>
        </w:rPr>
        <w:t>Серебрякова,</w:t>
      </w:r>
      <w:r w:rsidR="006E704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E704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C3E80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14:paraId="37C8B772" w14:textId="77777777" w:rsidR="00A4271F" w:rsidRDefault="00FC3E80" w:rsidP="00FC3E80">
      <w:pPr>
        <w:spacing w:after="12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C3E80">
        <w:rPr>
          <w:rFonts w:ascii="Times New Roman" w:hAnsi="Times New Roman" w:cs="Times New Roman"/>
          <w:sz w:val="28"/>
          <w:szCs w:val="28"/>
        </w:rPr>
        <w:t>д.6, этаж 2, комн.52</w:t>
      </w:r>
      <w:r w:rsidR="00EE24E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E704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E7049" w:rsidRPr="006E7049">
        <w:rPr>
          <w:rFonts w:ascii="Times New Roman" w:hAnsi="Times New Roman" w:cs="Times New Roman"/>
          <w:sz w:val="28"/>
          <w:szCs w:val="28"/>
        </w:rPr>
        <w:t>ООО «КОМПОЗИТ»</w:t>
      </w:r>
    </w:p>
    <w:p w14:paraId="2A326D7A" w14:textId="77777777" w:rsidR="00A20251" w:rsidRPr="00A20251" w:rsidRDefault="00FC3E80" w:rsidP="006E7049">
      <w:pPr>
        <w:spacing w:after="120" w:line="259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</w:t>
      </w:r>
      <w:r w:rsidRPr="00FC3E80">
        <w:rPr>
          <w:rFonts w:ascii="Times New Roman" w:hAnsi="Times New Roman" w:cs="Times New Roman"/>
          <w:sz w:val="28"/>
          <w:szCs w:val="28"/>
        </w:rPr>
        <w:t>8 49 247 2-40-95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E8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E7049">
        <w:rPr>
          <w:rFonts w:ascii="Times New Roman" w:hAnsi="Times New Roman" w:cs="Times New Roman"/>
          <w:sz w:val="28"/>
          <w:szCs w:val="28"/>
        </w:rPr>
        <w:t xml:space="preserve">                          ___________</w:t>
      </w:r>
      <w:r w:rsidR="00A20251" w:rsidRPr="00A20251">
        <w:rPr>
          <w:rFonts w:ascii="Times New Roman" w:hAnsi="Times New Roman" w:cs="Times New Roman"/>
          <w:sz w:val="28"/>
          <w:szCs w:val="28"/>
        </w:rPr>
        <w:t>Д.</w:t>
      </w:r>
      <w:r w:rsidR="00A20251">
        <w:rPr>
          <w:rFonts w:ascii="Times New Roman" w:hAnsi="Times New Roman" w:cs="Times New Roman"/>
          <w:sz w:val="28"/>
          <w:szCs w:val="28"/>
        </w:rPr>
        <w:t xml:space="preserve"> </w:t>
      </w:r>
      <w:r w:rsidR="00A20251" w:rsidRPr="00A20251">
        <w:rPr>
          <w:rFonts w:ascii="Times New Roman" w:hAnsi="Times New Roman" w:cs="Times New Roman"/>
          <w:sz w:val="28"/>
          <w:szCs w:val="28"/>
        </w:rPr>
        <w:t>Н.</w:t>
      </w:r>
      <w:r w:rsidR="00A20251">
        <w:rPr>
          <w:rFonts w:ascii="Times New Roman" w:hAnsi="Times New Roman" w:cs="Times New Roman"/>
          <w:sz w:val="28"/>
          <w:szCs w:val="28"/>
        </w:rPr>
        <w:t xml:space="preserve"> </w:t>
      </w:r>
      <w:r w:rsidR="00A20251" w:rsidRPr="00A20251">
        <w:rPr>
          <w:rFonts w:ascii="Times New Roman" w:hAnsi="Times New Roman" w:cs="Times New Roman"/>
          <w:sz w:val="28"/>
          <w:szCs w:val="28"/>
        </w:rPr>
        <w:t>Макаров</w:t>
      </w:r>
    </w:p>
    <w:p w14:paraId="6B9EABB9" w14:textId="77777777" w:rsidR="00EE24E5" w:rsidRPr="00EE24E5" w:rsidRDefault="00EE24E5" w:rsidP="006E7049">
      <w:pPr>
        <w:tabs>
          <w:tab w:val="left" w:pos="7083"/>
        </w:tabs>
        <w:spacing w:after="120" w:line="259" w:lineRule="auto"/>
        <w:ind w:left="11" w:right="708" w:hanging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24E5">
        <w:rPr>
          <w:rFonts w:ascii="Times New Roman" w:hAnsi="Times New Roman" w:cs="Times New Roman"/>
          <w:sz w:val="28"/>
          <w:szCs w:val="28"/>
        </w:rPr>
        <w:t>05.0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24E5">
        <w:rPr>
          <w:rFonts w:ascii="Times New Roman" w:hAnsi="Times New Roman" w:cs="Times New Roman"/>
          <w:sz w:val="28"/>
          <w:szCs w:val="28"/>
        </w:rPr>
        <w:t>.2025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2EC035" w14:textId="77777777" w:rsidR="006E7049" w:rsidRDefault="006E7049">
      <w:pPr>
        <w:spacing w:after="174" w:line="259" w:lineRule="auto"/>
        <w:ind w:left="10" w:hanging="10"/>
        <w:jc w:val="center"/>
        <w:rPr>
          <w:rFonts w:ascii="Times New Roman" w:hAnsi="Times New Roman" w:cs="Times New Roman"/>
          <w:sz w:val="32"/>
          <w:szCs w:val="32"/>
        </w:rPr>
      </w:pPr>
    </w:p>
    <w:p w14:paraId="39908F97" w14:textId="77777777" w:rsidR="001A1FFB" w:rsidRPr="00490EA7" w:rsidRDefault="00387C05">
      <w:pPr>
        <w:spacing w:after="174" w:line="259" w:lineRule="auto"/>
        <w:ind w:left="10" w:hanging="10"/>
        <w:jc w:val="center"/>
        <w:rPr>
          <w:rFonts w:ascii="Times New Roman" w:hAnsi="Times New Roman" w:cs="Times New Roman"/>
          <w:sz w:val="32"/>
          <w:szCs w:val="32"/>
        </w:rPr>
      </w:pPr>
      <w:r w:rsidRPr="00490EA7">
        <w:rPr>
          <w:rFonts w:ascii="Times New Roman" w:hAnsi="Times New Roman" w:cs="Times New Roman"/>
          <w:sz w:val="32"/>
          <w:szCs w:val="32"/>
        </w:rPr>
        <w:t>ИНСТРУКЦИЯ</w:t>
      </w:r>
      <w:r w:rsidRPr="00490EA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90EA7">
        <w:rPr>
          <w:rFonts w:ascii="Times New Roman" w:hAnsi="Times New Roman" w:cs="Times New Roman"/>
          <w:sz w:val="32"/>
          <w:szCs w:val="32"/>
        </w:rPr>
        <w:t>№</w:t>
      </w:r>
      <w:r w:rsidR="00253517">
        <w:rPr>
          <w:rFonts w:ascii="Times New Roman" w:eastAsia="Calibri" w:hAnsi="Times New Roman" w:cs="Times New Roman"/>
          <w:sz w:val="32"/>
          <w:szCs w:val="32"/>
        </w:rPr>
        <w:t>3</w:t>
      </w:r>
      <w:r w:rsidRPr="00490EA7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79E161A1" w14:textId="77777777" w:rsidR="00253517" w:rsidRDefault="00253517" w:rsidP="00575DA8">
      <w:pPr>
        <w:spacing w:after="164" w:line="259" w:lineRule="auto"/>
        <w:ind w:left="0" w:right="375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53517">
        <w:rPr>
          <w:rFonts w:ascii="Times New Roman" w:hAnsi="Times New Roman" w:cs="Times New Roman"/>
          <w:sz w:val="32"/>
          <w:szCs w:val="32"/>
        </w:rPr>
        <w:t>ДЛЯ КОНЕЧНОГО ПОТРЕБИТЕЛЯ</w:t>
      </w:r>
    </w:p>
    <w:p w14:paraId="566B4C28" w14:textId="77777777" w:rsidR="005D7616" w:rsidRPr="005D7616" w:rsidRDefault="005D7616" w:rsidP="005D7616">
      <w:pPr>
        <w:spacing w:after="0" w:line="259" w:lineRule="auto"/>
        <w:ind w:left="11" w:hanging="11"/>
        <w:jc w:val="center"/>
        <w:rPr>
          <w:rFonts w:ascii="Times New Roman" w:hAnsi="Times New Roman" w:cs="Times New Roman"/>
          <w:sz w:val="28"/>
          <w:szCs w:val="28"/>
        </w:rPr>
      </w:pPr>
      <w:r w:rsidRPr="005D7616">
        <w:rPr>
          <w:rFonts w:ascii="Times New Roman" w:hAnsi="Times New Roman" w:cs="Times New Roman"/>
          <w:sz w:val="28"/>
          <w:szCs w:val="28"/>
        </w:rPr>
        <w:t xml:space="preserve">На основании </w:t>
      </w:r>
    </w:p>
    <w:p w14:paraId="6D557F4F" w14:textId="77777777" w:rsidR="005D7616" w:rsidRPr="005D7616" w:rsidRDefault="005D7616" w:rsidP="005D7616">
      <w:pPr>
        <w:spacing w:after="0" w:line="259" w:lineRule="auto"/>
        <w:ind w:left="11" w:hanging="11"/>
        <w:jc w:val="center"/>
        <w:rPr>
          <w:rFonts w:ascii="Times New Roman" w:hAnsi="Times New Roman" w:cs="Times New Roman"/>
          <w:sz w:val="28"/>
          <w:szCs w:val="28"/>
        </w:rPr>
      </w:pPr>
      <w:r w:rsidRPr="005D7616">
        <w:rPr>
          <w:rFonts w:ascii="Times New Roman" w:hAnsi="Times New Roman" w:cs="Times New Roman"/>
          <w:sz w:val="28"/>
          <w:szCs w:val="28"/>
        </w:rPr>
        <w:t xml:space="preserve">ТУ 23.41.11 - 002 - 44489031 – 2017, </w:t>
      </w:r>
    </w:p>
    <w:p w14:paraId="0401DF4E" w14:textId="77777777" w:rsidR="005D7616" w:rsidRDefault="005D7616" w:rsidP="005D7616">
      <w:pPr>
        <w:spacing w:after="0" w:line="259" w:lineRule="auto"/>
        <w:ind w:left="11" w:hanging="11"/>
        <w:jc w:val="center"/>
        <w:rPr>
          <w:rFonts w:ascii="Times New Roman" w:hAnsi="Times New Roman" w:cs="Times New Roman"/>
          <w:sz w:val="28"/>
          <w:szCs w:val="28"/>
        </w:rPr>
      </w:pPr>
      <w:r w:rsidRPr="005D7616">
        <w:rPr>
          <w:rFonts w:ascii="Times New Roman" w:hAnsi="Times New Roman" w:cs="Times New Roman"/>
          <w:sz w:val="28"/>
          <w:szCs w:val="28"/>
        </w:rPr>
        <w:t>ТУ 23.69.19 - 001 - 44489031 – 2017</w:t>
      </w:r>
    </w:p>
    <w:p w14:paraId="56E07280" w14:textId="77777777" w:rsidR="001A1FFB" w:rsidRPr="00A20251" w:rsidRDefault="00387C05" w:rsidP="005D7616">
      <w:pPr>
        <w:spacing w:before="360" w:after="120" w:line="259" w:lineRule="auto"/>
        <w:ind w:left="11" w:hanging="11"/>
        <w:jc w:val="center"/>
        <w:rPr>
          <w:rFonts w:ascii="Times New Roman" w:hAnsi="Times New Roman" w:cs="Times New Roman"/>
          <w:sz w:val="32"/>
          <w:szCs w:val="32"/>
        </w:rPr>
      </w:pPr>
      <w:r w:rsidRPr="00A20251">
        <w:rPr>
          <w:rFonts w:ascii="Times New Roman" w:hAnsi="Times New Roman" w:cs="Times New Roman"/>
          <w:sz w:val="32"/>
          <w:szCs w:val="32"/>
        </w:rPr>
        <w:t>Уважаемые</w:t>
      </w:r>
      <w:r w:rsidRPr="00A2025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53517">
        <w:rPr>
          <w:rFonts w:ascii="Times New Roman" w:hAnsi="Times New Roman" w:cs="Times New Roman"/>
          <w:sz w:val="32"/>
          <w:szCs w:val="32"/>
        </w:rPr>
        <w:t>покупатель</w:t>
      </w:r>
      <w:r w:rsidRPr="00A20251">
        <w:rPr>
          <w:rFonts w:ascii="Times New Roman" w:eastAsia="Calibri" w:hAnsi="Times New Roman" w:cs="Times New Roman"/>
          <w:sz w:val="32"/>
          <w:szCs w:val="32"/>
        </w:rPr>
        <w:t xml:space="preserve">! </w:t>
      </w:r>
    </w:p>
    <w:p w14:paraId="7B95770E" w14:textId="77777777" w:rsidR="001A1FFB" w:rsidRPr="00A20251" w:rsidRDefault="00253517" w:rsidP="00253517">
      <w:pPr>
        <w:spacing w:after="12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3517">
        <w:rPr>
          <w:rFonts w:ascii="Times New Roman" w:hAnsi="Times New Roman" w:cs="Times New Roman"/>
          <w:sz w:val="28"/>
          <w:szCs w:val="28"/>
        </w:rPr>
        <w:t>Благодарим вас за ваш выбор! Мы очень рады, что вы приобрели именно наше изделие. Мы уверены, что при соблюдении этих несложных правил, оно долго будет приносить вам и вашему растению только положительные эмоции.</w:t>
      </w:r>
      <w:r w:rsidR="00387C05"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0055D22" w14:textId="77777777" w:rsidR="001A1FFB" w:rsidRPr="00A20251" w:rsidRDefault="00253517" w:rsidP="00253517">
      <w:p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575DA8">
        <w:rPr>
          <w:rFonts w:ascii="Times New Roman" w:hAnsi="Times New Roman" w:cs="Times New Roman"/>
          <w:sz w:val="28"/>
          <w:szCs w:val="28"/>
        </w:rPr>
        <w:t>необходимо</w:t>
      </w:r>
      <w:r w:rsidR="00387C05" w:rsidRPr="00A2025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58D29D5E" w14:textId="77777777" w:rsidR="00575DA8" w:rsidRDefault="00253517" w:rsidP="00253517">
      <w:pPr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3517">
        <w:rPr>
          <w:rFonts w:ascii="Times New Roman" w:hAnsi="Times New Roman" w:cs="Times New Roman"/>
          <w:sz w:val="28"/>
          <w:szCs w:val="28"/>
        </w:rPr>
        <w:t xml:space="preserve">Использовать наши изделия </w:t>
      </w:r>
      <w:r w:rsidRPr="00DB001A">
        <w:rPr>
          <w:rFonts w:ascii="Times New Roman" w:hAnsi="Times New Roman" w:cs="Times New Roman"/>
          <w:b/>
          <w:bCs/>
          <w:sz w:val="28"/>
          <w:szCs w:val="28"/>
        </w:rPr>
        <w:t>только для озеленения жилых и общественных помещений,</w:t>
      </w:r>
      <w:r w:rsidRPr="00253517">
        <w:rPr>
          <w:rFonts w:ascii="Times New Roman" w:hAnsi="Times New Roman" w:cs="Times New Roman"/>
          <w:sz w:val="28"/>
          <w:szCs w:val="28"/>
        </w:rPr>
        <w:t xml:space="preserve"> в условиях положительных температур и при отсутствии абразивных, ударных и агрессивных химических воздействий.</w:t>
      </w:r>
    </w:p>
    <w:p w14:paraId="22EC0BF2" w14:textId="77777777" w:rsidR="00575DA8" w:rsidRDefault="00575DA8" w:rsidP="00253517">
      <w:pPr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001A">
        <w:rPr>
          <w:rFonts w:ascii="Times New Roman" w:hAnsi="Times New Roman" w:cs="Times New Roman"/>
          <w:b/>
          <w:bCs/>
          <w:sz w:val="28"/>
          <w:szCs w:val="28"/>
        </w:rPr>
        <w:t>Беречь горшки и кашпо от ударов,</w:t>
      </w:r>
      <w:r w:rsidRPr="00575DA8">
        <w:rPr>
          <w:rFonts w:ascii="Times New Roman" w:hAnsi="Times New Roman" w:cs="Times New Roman"/>
          <w:sz w:val="28"/>
          <w:szCs w:val="28"/>
        </w:rPr>
        <w:t xml:space="preserve"> царапин и загрязнений внешней декоративной поверхности.</w:t>
      </w:r>
    </w:p>
    <w:p w14:paraId="549312DD" w14:textId="77777777" w:rsidR="00253517" w:rsidRDefault="00253517" w:rsidP="00253517">
      <w:pPr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3517">
        <w:rPr>
          <w:rFonts w:ascii="Times New Roman" w:hAnsi="Times New Roman" w:cs="Times New Roman"/>
          <w:sz w:val="28"/>
          <w:szCs w:val="28"/>
        </w:rPr>
        <w:t>Мыть изделия водой, не применять напорные мойки, посудомоечные машины, моющие средства и абразивные материалы.</w:t>
      </w:r>
    </w:p>
    <w:p w14:paraId="29477ADC" w14:textId="77777777" w:rsidR="00E46C6D" w:rsidRDefault="00E46C6D" w:rsidP="00E46C6D">
      <w:pPr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6C6D">
        <w:rPr>
          <w:rFonts w:ascii="Times New Roman" w:hAnsi="Times New Roman" w:cs="Times New Roman"/>
          <w:sz w:val="28"/>
          <w:szCs w:val="28"/>
        </w:rPr>
        <w:t>Для очистки изделий с фактурой флока и замши, использовать мягкую влажную щетку или кисть</w:t>
      </w:r>
    </w:p>
    <w:p w14:paraId="364103D8" w14:textId="77777777" w:rsidR="00E46C6D" w:rsidRPr="00DB001A" w:rsidRDefault="00E46C6D" w:rsidP="00E46C6D">
      <w:pPr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C6D">
        <w:rPr>
          <w:rFonts w:ascii="Times New Roman" w:hAnsi="Times New Roman" w:cs="Times New Roman"/>
          <w:sz w:val="28"/>
          <w:szCs w:val="28"/>
        </w:rPr>
        <w:t xml:space="preserve">В случае, если вы приобрели кашпо (изделие без дренажного отверстия и поддона), укомплектованное техническим горшком для посадки живых растений, живые растения </w:t>
      </w:r>
      <w:r w:rsidRPr="00DB001A">
        <w:rPr>
          <w:rFonts w:ascii="Times New Roman" w:hAnsi="Times New Roman" w:cs="Times New Roman"/>
          <w:b/>
          <w:bCs/>
          <w:sz w:val="28"/>
          <w:szCs w:val="28"/>
        </w:rPr>
        <w:t>можно сажать только в технический горшок</w:t>
      </w:r>
      <w:r w:rsidRPr="00E46C6D">
        <w:rPr>
          <w:rFonts w:ascii="Times New Roman" w:hAnsi="Times New Roman" w:cs="Times New Roman"/>
          <w:sz w:val="28"/>
          <w:szCs w:val="28"/>
        </w:rPr>
        <w:t xml:space="preserve">. </w:t>
      </w:r>
      <w:r w:rsidRPr="00DB001A">
        <w:rPr>
          <w:rFonts w:ascii="Times New Roman" w:hAnsi="Times New Roman" w:cs="Times New Roman"/>
          <w:b/>
          <w:bCs/>
          <w:sz w:val="28"/>
          <w:szCs w:val="28"/>
        </w:rPr>
        <w:t>В этом случае, кашпо без технического горшка нельзя использовать для посадки живых растений.</w:t>
      </w:r>
    </w:p>
    <w:p w14:paraId="773D389A" w14:textId="77777777" w:rsidR="00E46C6D" w:rsidRDefault="00E46C6D" w:rsidP="00E46C6D">
      <w:pPr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46C6D">
        <w:rPr>
          <w:rFonts w:ascii="Times New Roman" w:hAnsi="Times New Roman" w:cs="Times New Roman"/>
          <w:sz w:val="28"/>
          <w:szCs w:val="28"/>
        </w:rPr>
        <w:t>еобходимо обеспечить сохранность заводской комплектности, не производить замены заводских компонентов кашпо на случайные изделия, с размерами и свойствами, существенно отличающимися от оригинальных.</w:t>
      </w:r>
    </w:p>
    <w:p w14:paraId="02B16290" w14:textId="77777777" w:rsidR="00FE2DD0" w:rsidRPr="00D2584B" w:rsidRDefault="00E46C6D" w:rsidP="00D2584B">
      <w:pPr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E46C6D">
        <w:rPr>
          <w:rFonts w:ascii="Times New Roman" w:hAnsi="Times New Roman" w:cs="Times New Roman"/>
          <w:sz w:val="28"/>
          <w:szCs w:val="28"/>
        </w:rPr>
        <w:t>ехнический горшок не должен иметь отверстий для слива воды.</w:t>
      </w:r>
      <w:r w:rsidRPr="00E46C6D">
        <w:t xml:space="preserve"> </w:t>
      </w:r>
      <w:r w:rsidRPr="00E46C6D">
        <w:rPr>
          <w:rFonts w:ascii="Times New Roman" w:hAnsi="Times New Roman" w:cs="Times New Roman"/>
          <w:sz w:val="28"/>
          <w:szCs w:val="28"/>
        </w:rPr>
        <w:t>Необходимо следить за тем, чтобы вода не стекала и не скапливалась в вазоне.</w:t>
      </w:r>
    </w:p>
    <w:p w14:paraId="6A1ED01A" w14:textId="77777777" w:rsidR="00266DC0" w:rsidRPr="008E0901" w:rsidRDefault="00266DC0" w:rsidP="008E0901">
      <w:pPr>
        <w:pStyle w:val="a3"/>
        <w:numPr>
          <w:ilvl w:val="0"/>
          <w:numId w:val="1"/>
        </w:numPr>
        <w:spacing w:after="12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01">
        <w:rPr>
          <w:rFonts w:ascii="Times New Roman" w:hAnsi="Times New Roman" w:cs="Times New Roman"/>
          <w:sz w:val="28"/>
          <w:szCs w:val="28"/>
        </w:rPr>
        <w:t>При перемещении кашпо с растением, извлеките технический горшок с растением из кашпо, а затем, после перемещения кашпо, верните технический горшок в кашпо.</w:t>
      </w:r>
    </w:p>
    <w:p w14:paraId="3B227294" w14:textId="77777777" w:rsidR="00266DC0" w:rsidRPr="008E0901" w:rsidRDefault="00266DC0" w:rsidP="008E0901">
      <w:pPr>
        <w:pStyle w:val="a3"/>
        <w:numPr>
          <w:ilvl w:val="0"/>
          <w:numId w:val="1"/>
        </w:numPr>
        <w:spacing w:after="12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01">
        <w:rPr>
          <w:rFonts w:ascii="Times New Roman" w:hAnsi="Times New Roman" w:cs="Times New Roman"/>
          <w:sz w:val="28"/>
          <w:szCs w:val="28"/>
        </w:rPr>
        <w:t>Не рекомендуется перемещать кашпо вместе с техническим горшком и растением</w:t>
      </w:r>
    </w:p>
    <w:p w14:paraId="33926F48" w14:textId="77777777" w:rsidR="00266DC0" w:rsidRPr="008E0901" w:rsidRDefault="00266DC0" w:rsidP="008E0901">
      <w:pPr>
        <w:pStyle w:val="a3"/>
        <w:numPr>
          <w:ilvl w:val="0"/>
          <w:numId w:val="1"/>
        </w:numPr>
        <w:spacing w:after="12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01">
        <w:rPr>
          <w:rFonts w:ascii="Times New Roman" w:hAnsi="Times New Roman" w:cs="Times New Roman"/>
          <w:sz w:val="28"/>
          <w:szCs w:val="28"/>
        </w:rPr>
        <w:t>В случае, если высота кашпо в 1,5 и более раза больше его диаметра и форма таких изделий более вытянутая, такие кашпо принято называть вазонами. Все вазоны ООО Композит укомплектованы техническим горшком для посадки живых растений.</w:t>
      </w:r>
    </w:p>
    <w:p w14:paraId="13C3FCFE" w14:textId="77777777" w:rsidR="00266DC0" w:rsidRPr="008E0901" w:rsidRDefault="00266DC0" w:rsidP="008E0901">
      <w:pPr>
        <w:spacing w:before="360" w:after="120" w:line="259" w:lineRule="auto"/>
        <w:ind w:left="0" w:right="-1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8E0901">
        <w:rPr>
          <w:rFonts w:ascii="Times New Roman" w:hAnsi="Times New Roman" w:cs="Times New Roman"/>
          <w:sz w:val="28"/>
          <w:szCs w:val="28"/>
        </w:rPr>
        <w:t>ПОРЯДОК ДЕЙСТВИЙ ПРИ УСТАНОВКЕ ВАЗОНА И ПОСАДКЕ ЖИВЫХ РАСТЕНИЙ</w:t>
      </w:r>
    </w:p>
    <w:p w14:paraId="60CD5BF6" w14:textId="77777777" w:rsidR="00266DC0" w:rsidRPr="008E0901" w:rsidRDefault="00266DC0" w:rsidP="008E0901">
      <w:pPr>
        <w:spacing w:after="174" w:line="259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0901">
        <w:rPr>
          <w:rFonts w:ascii="Times New Roman" w:hAnsi="Times New Roman" w:cs="Times New Roman"/>
          <w:sz w:val="28"/>
          <w:szCs w:val="28"/>
        </w:rPr>
        <w:t>Установите вазон на ровной горизонтальной поверхности. Не рекомендуется устанавливать вазоны на коврах, подвижных подставках и на других нестабильных основаниях.</w:t>
      </w:r>
    </w:p>
    <w:p w14:paraId="414DD558" w14:textId="77777777" w:rsidR="00266DC0" w:rsidRPr="008E0901" w:rsidRDefault="00266DC0" w:rsidP="008E0901">
      <w:pPr>
        <w:tabs>
          <w:tab w:val="left" w:pos="142"/>
        </w:tabs>
        <w:spacing w:after="174" w:line="259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0901">
        <w:rPr>
          <w:rFonts w:ascii="Times New Roman" w:hAnsi="Times New Roman" w:cs="Times New Roman"/>
          <w:sz w:val="28"/>
          <w:szCs w:val="28"/>
        </w:rPr>
        <w:t>Вазон укомплектован подставкой для технического горшка, техническим горшком и дренажной мембраной*. При сборке внутренних элементов вазона руководствуйтесь «Схемой сборки вазона» (Рис. 1) и иллюстрацией «Вазон в сборе» (Рис. 2).</w:t>
      </w:r>
    </w:p>
    <w:p w14:paraId="61FE56CD" w14:textId="77777777" w:rsidR="00266DC0" w:rsidRDefault="00266DC0" w:rsidP="008E0901">
      <w:pPr>
        <w:spacing w:after="174" w:line="259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0901">
        <w:rPr>
          <w:rFonts w:ascii="Times New Roman" w:hAnsi="Times New Roman" w:cs="Times New Roman"/>
          <w:sz w:val="28"/>
          <w:szCs w:val="28"/>
        </w:rPr>
        <w:t>Разместите на дне технического горшка дренажную мембрану* с необходимым количеством дренажной смеси.</w:t>
      </w:r>
    </w:p>
    <w:p w14:paraId="7554DB66" w14:textId="77777777" w:rsidR="009A004B" w:rsidRPr="009A004B" w:rsidRDefault="009A004B" w:rsidP="009A004B">
      <w:pPr>
        <w:spacing w:after="174" w:line="259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004B">
        <w:rPr>
          <w:rFonts w:ascii="Times New Roman" w:hAnsi="Times New Roman" w:cs="Times New Roman"/>
          <w:sz w:val="28"/>
          <w:szCs w:val="28"/>
        </w:rPr>
        <w:t>Мембрана и дренажная смесь предназначены для отбора из грунта и накопления под мембраной излишков воды после полива с целью предотвращения неравномерного и избыточного увлажнения грунта и создания запаса влаги для естественного «автоматического» полива растения.</w:t>
      </w:r>
    </w:p>
    <w:p w14:paraId="5371CB98" w14:textId="77777777" w:rsidR="009A004B" w:rsidRPr="009A004B" w:rsidRDefault="009A004B" w:rsidP="009A004B">
      <w:pPr>
        <w:spacing w:after="174" w:line="259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004B">
        <w:rPr>
          <w:rFonts w:ascii="Times New Roman" w:hAnsi="Times New Roman" w:cs="Times New Roman"/>
          <w:sz w:val="28"/>
          <w:szCs w:val="28"/>
        </w:rPr>
        <w:t>Следите за тем, чтобы в процессе полива, вода не переливалась через край технического горшка и не скапливалась в вазоне.</w:t>
      </w:r>
    </w:p>
    <w:p w14:paraId="4F9C63A7" w14:textId="77777777" w:rsidR="009A004B" w:rsidRPr="009A004B" w:rsidRDefault="009A004B" w:rsidP="009A004B">
      <w:pPr>
        <w:spacing w:after="174" w:line="259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004B">
        <w:rPr>
          <w:rFonts w:ascii="Times New Roman" w:hAnsi="Times New Roman" w:cs="Times New Roman"/>
          <w:sz w:val="28"/>
          <w:szCs w:val="28"/>
        </w:rPr>
        <w:t>Установите на дно вазона подставку для технического горшка. Подставка должна стоять без наклона, столешница подставки не должна соприкасаться со стенками вазона.</w:t>
      </w:r>
    </w:p>
    <w:p w14:paraId="3DA7EAEA" w14:textId="77777777" w:rsidR="00882A93" w:rsidRPr="009A004B" w:rsidRDefault="009A004B" w:rsidP="00882A93">
      <w:pPr>
        <w:spacing w:after="174" w:line="259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004B">
        <w:rPr>
          <w:rFonts w:ascii="Times New Roman" w:hAnsi="Times New Roman" w:cs="Times New Roman"/>
          <w:sz w:val="28"/>
          <w:szCs w:val="28"/>
        </w:rPr>
        <w:t>Установите технический горшок на подставку. Верхние кромки технического горшка и вазона должны быть параллельны.</w:t>
      </w:r>
    </w:p>
    <w:p w14:paraId="6DEBE667" w14:textId="77777777" w:rsidR="009A004B" w:rsidRPr="00266DC0" w:rsidRDefault="009A004B" w:rsidP="00882A93">
      <w:pPr>
        <w:spacing w:before="360" w:after="174" w:line="259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A004B">
        <w:rPr>
          <w:rFonts w:ascii="Times New Roman" w:hAnsi="Times New Roman" w:cs="Times New Roman"/>
          <w:sz w:val="28"/>
          <w:szCs w:val="28"/>
        </w:rPr>
        <w:t xml:space="preserve">Вазон изготовлен на основании ТУ 23.69.19 — 001 — 44489031 — 2017, по технологии ООО «Композит» из экологически чистого, литьевого самоуплотняющегося бетона, на основе минеральных вяжущих, без </w:t>
      </w:r>
      <w:r w:rsidRPr="009A004B">
        <w:rPr>
          <w:rFonts w:ascii="Times New Roman" w:hAnsi="Times New Roman" w:cs="Times New Roman"/>
          <w:sz w:val="28"/>
          <w:szCs w:val="28"/>
        </w:rPr>
        <w:lastRenderedPageBreak/>
        <w:t>применения полимерных смол. Бетон безопасен для применения в жилых помещениях с постоянным пребыванием людей.</w:t>
      </w:r>
    </w:p>
    <w:p w14:paraId="0DF2DDA1" w14:textId="77777777" w:rsidR="00266DC0" w:rsidRDefault="00266DC0" w:rsidP="00253517">
      <w:pPr>
        <w:spacing w:after="174" w:line="259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* Для вазонов № 8 и емкостей большего объема.</w:t>
      </w:r>
    </w:p>
    <w:p w14:paraId="392D25A8" w14:textId="77777777" w:rsidR="009A004B" w:rsidRPr="00266DC0" w:rsidRDefault="009A004B" w:rsidP="00253517">
      <w:pPr>
        <w:spacing w:after="174" w:line="259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004B">
        <w:rPr>
          <w:rFonts w:ascii="Times New Roman" w:hAnsi="Times New Roman" w:cs="Times New Roman"/>
          <w:sz w:val="28"/>
          <w:szCs w:val="28"/>
        </w:rPr>
        <w:t>При использовании вазонов №7 и емкостей меньшего объема достаточно слоя дренажной смеси на дне технического горшка.</w:t>
      </w:r>
    </w:p>
    <w:p w14:paraId="140A7267" w14:textId="77777777" w:rsidR="00266DC0" w:rsidRPr="00266DC0" w:rsidRDefault="00266DC0" w:rsidP="00253517">
      <w:pPr>
        <w:spacing w:after="174" w:line="259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FD3A11F" w14:textId="77777777" w:rsidR="00266DC0" w:rsidRPr="00266DC0" w:rsidRDefault="0031218D" w:rsidP="005D7616">
      <w:pPr>
        <w:spacing w:after="174" w:line="259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D761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66DC0" w:rsidRPr="00266DC0">
        <w:rPr>
          <w:rFonts w:ascii="Times New Roman" w:hAnsi="Times New Roman" w:cs="Times New Roman"/>
          <w:sz w:val="28"/>
          <w:szCs w:val="28"/>
        </w:rPr>
        <w:t>С уважением,</w:t>
      </w:r>
      <w:r w:rsidR="005D7616">
        <w:rPr>
          <w:rFonts w:ascii="Times New Roman" w:hAnsi="Times New Roman" w:cs="Times New Roman"/>
          <w:sz w:val="28"/>
          <w:szCs w:val="28"/>
        </w:rPr>
        <w:t xml:space="preserve"> </w:t>
      </w:r>
      <w:r w:rsidR="00266DC0" w:rsidRPr="00266DC0">
        <w:rPr>
          <w:rFonts w:ascii="Times New Roman" w:hAnsi="Times New Roman" w:cs="Times New Roman"/>
          <w:sz w:val="28"/>
          <w:szCs w:val="28"/>
        </w:rPr>
        <w:t>Начальник отдела сбыта,</w:t>
      </w:r>
    </w:p>
    <w:p w14:paraId="24D91BF2" w14:textId="77777777" w:rsidR="00253517" w:rsidRDefault="00266DC0" w:rsidP="008E0901">
      <w:pPr>
        <w:spacing w:after="174" w:line="259" w:lineRule="auto"/>
        <w:ind w:left="0" w:right="-1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Главный технолог ООО Композит</w:t>
      </w:r>
    </w:p>
    <w:sectPr w:rsidR="00253517" w:rsidSect="00B33DFC">
      <w:pgSz w:w="11920" w:h="16840"/>
      <w:pgMar w:top="993" w:right="864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1B2B" w14:textId="77777777" w:rsidR="00075799" w:rsidRDefault="00075799" w:rsidP="00575DA8">
      <w:pPr>
        <w:spacing w:after="0" w:line="240" w:lineRule="auto"/>
      </w:pPr>
      <w:r>
        <w:separator/>
      </w:r>
    </w:p>
  </w:endnote>
  <w:endnote w:type="continuationSeparator" w:id="0">
    <w:p w14:paraId="505A5D37" w14:textId="77777777" w:rsidR="00075799" w:rsidRDefault="00075799" w:rsidP="0057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AA79" w14:textId="77777777" w:rsidR="00075799" w:rsidRDefault="00075799" w:rsidP="00575DA8">
      <w:pPr>
        <w:spacing w:after="0" w:line="240" w:lineRule="auto"/>
      </w:pPr>
      <w:r>
        <w:separator/>
      </w:r>
    </w:p>
  </w:footnote>
  <w:footnote w:type="continuationSeparator" w:id="0">
    <w:p w14:paraId="249BB1A0" w14:textId="77777777" w:rsidR="00075799" w:rsidRDefault="00075799" w:rsidP="0057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61A9D"/>
    <w:multiLevelType w:val="hybridMultilevel"/>
    <w:tmpl w:val="787CADA6"/>
    <w:lvl w:ilvl="0" w:tplc="2E303918">
      <w:start w:val="1"/>
      <w:numFmt w:val="decimal"/>
      <w:lvlText w:val="%1."/>
      <w:lvlJc w:val="left"/>
      <w:pPr>
        <w:ind w:left="42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88BF04">
      <w:start w:val="1"/>
      <w:numFmt w:val="lowerLetter"/>
      <w:lvlText w:val="%2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C062DC">
      <w:start w:val="1"/>
      <w:numFmt w:val="lowerRoman"/>
      <w:lvlText w:val="%3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408CE">
      <w:start w:val="1"/>
      <w:numFmt w:val="decimal"/>
      <w:lvlText w:val="%4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A6116">
      <w:start w:val="1"/>
      <w:numFmt w:val="lowerLetter"/>
      <w:lvlText w:val="%5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CF30A">
      <w:start w:val="1"/>
      <w:numFmt w:val="lowerRoman"/>
      <w:lvlText w:val="%6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BEB41E">
      <w:start w:val="1"/>
      <w:numFmt w:val="decimal"/>
      <w:lvlText w:val="%7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D27B50">
      <w:start w:val="1"/>
      <w:numFmt w:val="lowerLetter"/>
      <w:lvlText w:val="%8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7272FA">
      <w:start w:val="1"/>
      <w:numFmt w:val="lowerRoman"/>
      <w:lvlText w:val="%9"/>
      <w:lvlJc w:val="left"/>
      <w:pPr>
        <w:ind w:left="6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463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FFB"/>
    <w:rsid w:val="00075799"/>
    <w:rsid w:val="000C5212"/>
    <w:rsid w:val="001A1FFB"/>
    <w:rsid w:val="00253517"/>
    <w:rsid w:val="00266DC0"/>
    <w:rsid w:val="002847C0"/>
    <w:rsid w:val="0031218D"/>
    <w:rsid w:val="00387C05"/>
    <w:rsid w:val="0043043F"/>
    <w:rsid w:val="0043196C"/>
    <w:rsid w:val="00490EA7"/>
    <w:rsid w:val="004A2217"/>
    <w:rsid w:val="004D1BAD"/>
    <w:rsid w:val="00575DA8"/>
    <w:rsid w:val="005D7616"/>
    <w:rsid w:val="006E7049"/>
    <w:rsid w:val="006F19E9"/>
    <w:rsid w:val="00823FC1"/>
    <w:rsid w:val="00882A93"/>
    <w:rsid w:val="008E0901"/>
    <w:rsid w:val="00955604"/>
    <w:rsid w:val="009A004B"/>
    <w:rsid w:val="009C72A2"/>
    <w:rsid w:val="00A20251"/>
    <w:rsid w:val="00A4271F"/>
    <w:rsid w:val="00B30D27"/>
    <w:rsid w:val="00B33DFC"/>
    <w:rsid w:val="00C84833"/>
    <w:rsid w:val="00D2584B"/>
    <w:rsid w:val="00DB001A"/>
    <w:rsid w:val="00E46C6D"/>
    <w:rsid w:val="00EE24E5"/>
    <w:rsid w:val="00FC3E80"/>
    <w:rsid w:val="00F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B369"/>
  <w15:docId w15:val="{892CC4FB-6779-4340-8EC5-8A0796CC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DC0"/>
    <w:pPr>
      <w:spacing w:after="167" w:line="266" w:lineRule="auto"/>
      <w:ind w:left="370" w:hanging="370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0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EA7"/>
    <w:rPr>
      <w:rFonts w:ascii="Segoe UI" w:eastAsia="Arial" w:hAnsi="Segoe UI" w:cs="Segoe UI"/>
      <w:color w:val="000000"/>
      <w:sz w:val="18"/>
      <w:szCs w:val="18"/>
    </w:rPr>
  </w:style>
  <w:style w:type="paragraph" w:customStyle="1" w:styleId="228bf8a64b8551e1msonormal">
    <w:name w:val="228bf8a64b8551e1msonormal"/>
    <w:basedOn w:val="a"/>
    <w:rsid w:val="00575DA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mi-callto">
    <w:name w:val="wmi-callto"/>
    <w:basedOn w:val="a0"/>
    <w:rsid w:val="00575DA8"/>
  </w:style>
  <w:style w:type="paragraph" w:styleId="a6">
    <w:name w:val="Normal (Web)"/>
    <w:basedOn w:val="a"/>
    <w:uiPriority w:val="99"/>
    <w:semiHidden/>
    <w:unhideWhenUsed/>
    <w:rsid w:val="00575DA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75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DA8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575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DA8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№1. Для торговых партнеров.docx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№1. Для торговых партнеров.docx</dc:title>
  <dc:subject/>
  <dc:creator>user41</dc:creator>
  <cp:keywords/>
  <cp:lastModifiedBy>Дмитрий Макаров</cp:lastModifiedBy>
  <cp:revision>7</cp:revision>
  <cp:lastPrinted>2025-06-11T09:00:00Z</cp:lastPrinted>
  <dcterms:created xsi:type="dcterms:W3CDTF">2025-05-12T10:39:00Z</dcterms:created>
  <dcterms:modified xsi:type="dcterms:W3CDTF">2025-10-10T08:24:00Z</dcterms:modified>
</cp:coreProperties>
</file>