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34BA" w14:textId="77777777" w:rsidR="00A20251" w:rsidRPr="00A20251" w:rsidRDefault="00A4271F" w:rsidP="00FC3E80">
      <w:pPr>
        <w:tabs>
          <w:tab w:val="left" w:pos="8931"/>
        </w:tabs>
        <w:spacing w:after="120" w:line="259" w:lineRule="auto"/>
        <w:ind w:left="11" w:right="424" w:hanging="11"/>
        <w:rPr>
          <w:rFonts w:ascii="Times New Roman" w:hAnsi="Times New Roman" w:cs="Times New Roman"/>
          <w:sz w:val="28"/>
          <w:szCs w:val="28"/>
        </w:rPr>
      </w:pPr>
      <w:r w:rsidRPr="00A4271F">
        <w:rPr>
          <w:rFonts w:ascii="Times New Roman" w:hAnsi="Times New Roman" w:cs="Times New Roman"/>
          <w:sz w:val="28"/>
          <w:szCs w:val="28"/>
        </w:rPr>
        <w:t>Юр</w:t>
      </w:r>
      <w:r w:rsidR="00FC3E80">
        <w:rPr>
          <w:rFonts w:ascii="Times New Roman" w:hAnsi="Times New Roman" w:cs="Times New Roman"/>
          <w:sz w:val="28"/>
          <w:szCs w:val="28"/>
        </w:rPr>
        <w:t>идический</w:t>
      </w:r>
      <w:r w:rsidRPr="00A427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271F">
        <w:rPr>
          <w:rFonts w:ascii="Times New Roman" w:hAnsi="Times New Roman" w:cs="Times New Roman"/>
          <w:sz w:val="28"/>
          <w:szCs w:val="28"/>
        </w:rPr>
        <w:t>адрес:</w:t>
      </w:r>
      <w:r w:rsidR="006E704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E7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E8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E704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C3E80" w:rsidRPr="00FC3E80">
        <w:rPr>
          <w:rFonts w:ascii="Times New Roman" w:hAnsi="Times New Roman" w:cs="Times New Roman"/>
          <w:sz w:val="28"/>
          <w:szCs w:val="28"/>
        </w:rPr>
        <w:t>УТВЕРЖДАЮ:</w:t>
      </w:r>
    </w:p>
    <w:p w14:paraId="40407D6A" w14:textId="77777777" w:rsidR="00FC3E80" w:rsidRDefault="00FC3E80" w:rsidP="00FC3E80">
      <w:pPr>
        <w:spacing w:after="12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C3E80">
        <w:rPr>
          <w:rFonts w:ascii="Times New Roman" w:hAnsi="Times New Roman" w:cs="Times New Roman"/>
          <w:sz w:val="28"/>
          <w:szCs w:val="28"/>
        </w:rPr>
        <w:t>129343 г. Москва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271F" w:rsidRPr="00FC3E80">
        <w:rPr>
          <w:rFonts w:ascii="Times New Roman" w:hAnsi="Times New Roman" w:cs="Times New Roman"/>
          <w:sz w:val="28"/>
          <w:szCs w:val="28"/>
        </w:rPr>
        <w:t xml:space="preserve">проезд </w:t>
      </w:r>
      <w:proofErr w:type="gramStart"/>
      <w:r w:rsidR="00A4271F" w:rsidRPr="00FC3E80">
        <w:rPr>
          <w:rFonts w:ascii="Times New Roman" w:hAnsi="Times New Roman" w:cs="Times New Roman"/>
          <w:sz w:val="28"/>
          <w:szCs w:val="28"/>
        </w:rPr>
        <w:t>Серебрякова,</w:t>
      </w:r>
      <w:r w:rsidR="006E704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E704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C3E80"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14:paraId="05182E0B" w14:textId="77777777" w:rsidR="00A4271F" w:rsidRDefault="00FC3E80" w:rsidP="00FC3E80">
      <w:pPr>
        <w:spacing w:after="12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C3E80">
        <w:rPr>
          <w:rFonts w:ascii="Times New Roman" w:hAnsi="Times New Roman" w:cs="Times New Roman"/>
          <w:sz w:val="28"/>
          <w:szCs w:val="28"/>
        </w:rPr>
        <w:t>д.6, этаж 2, комн.52</w:t>
      </w:r>
      <w:r w:rsidR="00EE24E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E704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E7049" w:rsidRPr="006E7049">
        <w:rPr>
          <w:rFonts w:ascii="Times New Roman" w:hAnsi="Times New Roman" w:cs="Times New Roman"/>
          <w:sz w:val="28"/>
          <w:szCs w:val="28"/>
        </w:rPr>
        <w:t>ООО «КОМПОЗИТ»</w:t>
      </w:r>
    </w:p>
    <w:p w14:paraId="0BAB0A01" w14:textId="77777777" w:rsidR="00A20251" w:rsidRPr="00A20251" w:rsidRDefault="00FC3E80" w:rsidP="006E7049">
      <w:pPr>
        <w:spacing w:after="120" w:line="259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</w:t>
      </w:r>
      <w:r w:rsidRPr="00FC3E80">
        <w:rPr>
          <w:rFonts w:ascii="Times New Roman" w:hAnsi="Times New Roman" w:cs="Times New Roman"/>
          <w:sz w:val="28"/>
          <w:szCs w:val="28"/>
        </w:rPr>
        <w:t>8 49 247 2-40-95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E8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E7049">
        <w:rPr>
          <w:rFonts w:ascii="Times New Roman" w:hAnsi="Times New Roman" w:cs="Times New Roman"/>
          <w:sz w:val="28"/>
          <w:szCs w:val="28"/>
        </w:rPr>
        <w:t xml:space="preserve">                          ___________</w:t>
      </w:r>
      <w:r w:rsidR="00A20251" w:rsidRPr="00A20251">
        <w:rPr>
          <w:rFonts w:ascii="Times New Roman" w:hAnsi="Times New Roman" w:cs="Times New Roman"/>
          <w:sz w:val="28"/>
          <w:szCs w:val="28"/>
        </w:rPr>
        <w:t>Д.</w:t>
      </w:r>
      <w:r w:rsidR="00A20251">
        <w:rPr>
          <w:rFonts w:ascii="Times New Roman" w:hAnsi="Times New Roman" w:cs="Times New Roman"/>
          <w:sz w:val="28"/>
          <w:szCs w:val="28"/>
        </w:rPr>
        <w:t xml:space="preserve"> </w:t>
      </w:r>
      <w:r w:rsidR="00A20251" w:rsidRPr="00A20251">
        <w:rPr>
          <w:rFonts w:ascii="Times New Roman" w:hAnsi="Times New Roman" w:cs="Times New Roman"/>
          <w:sz w:val="28"/>
          <w:szCs w:val="28"/>
        </w:rPr>
        <w:t>Н.</w:t>
      </w:r>
      <w:r w:rsidR="00A20251">
        <w:rPr>
          <w:rFonts w:ascii="Times New Roman" w:hAnsi="Times New Roman" w:cs="Times New Roman"/>
          <w:sz w:val="28"/>
          <w:szCs w:val="28"/>
        </w:rPr>
        <w:t xml:space="preserve"> </w:t>
      </w:r>
      <w:r w:rsidR="00A20251" w:rsidRPr="00A20251">
        <w:rPr>
          <w:rFonts w:ascii="Times New Roman" w:hAnsi="Times New Roman" w:cs="Times New Roman"/>
          <w:sz w:val="28"/>
          <w:szCs w:val="28"/>
        </w:rPr>
        <w:t>Макаров</w:t>
      </w:r>
    </w:p>
    <w:p w14:paraId="3BAB9012" w14:textId="77777777" w:rsidR="006E7049" w:rsidRDefault="00EE24E5" w:rsidP="007D24BF">
      <w:pPr>
        <w:tabs>
          <w:tab w:val="left" w:pos="7083"/>
        </w:tabs>
        <w:spacing w:after="120" w:line="259" w:lineRule="auto"/>
        <w:ind w:left="11" w:right="708" w:hanging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24E5">
        <w:rPr>
          <w:rFonts w:ascii="Times New Roman" w:hAnsi="Times New Roman" w:cs="Times New Roman"/>
          <w:sz w:val="28"/>
          <w:szCs w:val="28"/>
        </w:rPr>
        <w:t>05.0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24E5">
        <w:rPr>
          <w:rFonts w:ascii="Times New Roman" w:hAnsi="Times New Roman" w:cs="Times New Roman"/>
          <w:sz w:val="28"/>
          <w:szCs w:val="28"/>
        </w:rPr>
        <w:t>.2025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C2D5DC" w14:textId="77777777" w:rsidR="007D24BF" w:rsidRPr="007D24BF" w:rsidRDefault="007D24BF" w:rsidP="007D24BF">
      <w:pPr>
        <w:tabs>
          <w:tab w:val="left" w:pos="7083"/>
        </w:tabs>
        <w:spacing w:after="120" w:line="259" w:lineRule="auto"/>
        <w:ind w:left="11" w:right="708" w:hanging="11"/>
        <w:jc w:val="right"/>
        <w:rPr>
          <w:rFonts w:ascii="Times New Roman" w:hAnsi="Times New Roman" w:cs="Times New Roman"/>
          <w:sz w:val="28"/>
          <w:szCs w:val="28"/>
        </w:rPr>
      </w:pPr>
    </w:p>
    <w:p w14:paraId="3093322A" w14:textId="77777777" w:rsidR="001A1FFB" w:rsidRPr="00490EA7" w:rsidRDefault="00387C05" w:rsidP="007D24BF">
      <w:pPr>
        <w:spacing w:before="360" w:after="120" w:line="259" w:lineRule="auto"/>
        <w:ind w:left="11" w:hanging="11"/>
        <w:jc w:val="center"/>
        <w:rPr>
          <w:rFonts w:ascii="Times New Roman" w:hAnsi="Times New Roman" w:cs="Times New Roman"/>
          <w:sz w:val="32"/>
          <w:szCs w:val="32"/>
        </w:rPr>
      </w:pPr>
      <w:r w:rsidRPr="00490EA7">
        <w:rPr>
          <w:rFonts w:ascii="Times New Roman" w:hAnsi="Times New Roman" w:cs="Times New Roman"/>
          <w:sz w:val="32"/>
          <w:szCs w:val="32"/>
        </w:rPr>
        <w:t>ИНСТРУКЦИЯ</w:t>
      </w:r>
      <w:r w:rsidRPr="00490EA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90EA7">
        <w:rPr>
          <w:rFonts w:ascii="Times New Roman" w:hAnsi="Times New Roman" w:cs="Times New Roman"/>
          <w:sz w:val="32"/>
          <w:szCs w:val="32"/>
        </w:rPr>
        <w:t>№</w:t>
      </w:r>
      <w:r w:rsidR="00266DC0">
        <w:rPr>
          <w:rFonts w:ascii="Times New Roman" w:eastAsia="Calibri" w:hAnsi="Times New Roman" w:cs="Times New Roman"/>
          <w:sz w:val="32"/>
          <w:szCs w:val="32"/>
        </w:rPr>
        <w:t>2</w:t>
      </w:r>
      <w:r w:rsidRPr="00490EA7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14:paraId="19F8358D" w14:textId="77777777" w:rsidR="00266DC0" w:rsidRPr="00266DC0" w:rsidRDefault="00266DC0" w:rsidP="00266DC0">
      <w:pPr>
        <w:spacing w:after="164" w:line="259" w:lineRule="auto"/>
        <w:ind w:left="0" w:right="375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66DC0">
        <w:rPr>
          <w:rFonts w:ascii="Times New Roman" w:hAnsi="Times New Roman" w:cs="Times New Roman"/>
          <w:sz w:val="32"/>
          <w:szCs w:val="32"/>
        </w:rPr>
        <w:t>ДЛЯ ПРОФЕССИОНАЛЬНЫХ ОЗЕЛЕНИТЕЛЕЙ</w:t>
      </w:r>
    </w:p>
    <w:p w14:paraId="622B0FDA" w14:textId="77777777" w:rsidR="006442E2" w:rsidRDefault="00387C05" w:rsidP="006442E2">
      <w:pPr>
        <w:spacing w:after="0" w:line="259" w:lineRule="auto"/>
        <w:ind w:left="0" w:right="374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0251">
        <w:rPr>
          <w:rFonts w:ascii="Times New Roman" w:hAnsi="Times New Roman" w:cs="Times New Roman"/>
          <w:sz w:val="28"/>
          <w:szCs w:val="28"/>
        </w:rPr>
        <w:t>На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основании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0C0FCA" w14:textId="77777777" w:rsidR="001A1FFB" w:rsidRDefault="00387C05" w:rsidP="006442E2">
      <w:pPr>
        <w:spacing w:after="0" w:line="259" w:lineRule="auto"/>
        <w:ind w:left="0" w:right="374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0251">
        <w:rPr>
          <w:rFonts w:ascii="Times New Roman" w:hAnsi="Times New Roman" w:cs="Times New Roman"/>
          <w:sz w:val="28"/>
          <w:szCs w:val="28"/>
        </w:rPr>
        <w:t>ТУ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23.41.11 - 002 - 44489031 </w:t>
      </w:r>
      <w:r w:rsidR="00575DA8">
        <w:rPr>
          <w:rFonts w:ascii="Times New Roman" w:eastAsia="Calibri" w:hAnsi="Times New Roman" w:cs="Times New Roman"/>
          <w:sz w:val="28"/>
          <w:szCs w:val="28"/>
        </w:rPr>
        <w:t>–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2017</w:t>
      </w:r>
      <w:r w:rsidR="006442E2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4EC679F2" w14:textId="77777777" w:rsidR="007D24BF" w:rsidRPr="006442E2" w:rsidRDefault="006442E2" w:rsidP="006442E2">
      <w:pPr>
        <w:spacing w:after="0" w:line="259" w:lineRule="auto"/>
        <w:ind w:left="0" w:right="374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42E2">
        <w:rPr>
          <w:rFonts w:ascii="Times New Roman" w:eastAsia="Calibri" w:hAnsi="Times New Roman" w:cs="Times New Roman"/>
          <w:sz w:val="28"/>
          <w:szCs w:val="28"/>
        </w:rPr>
        <w:t>ТУ 23</w:t>
      </w:r>
      <w:r>
        <w:rPr>
          <w:rFonts w:ascii="Times New Roman" w:eastAsia="Calibri" w:hAnsi="Times New Roman" w:cs="Times New Roman"/>
          <w:sz w:val="28"/>
          <w:szCs w:val="28"/>
        </w:rPr>
        <w:t>.69.19 - 001 - 44489031 – 2017</w:t>
      </w:r>
    </w:p>
    <w:p w14:paraId="2F411048" w14:textId="77777777" w:rsidR="001A1FFB" w:rsidRPr="00A20251" w:rsidRDefault="00387C05" w:rsidP="00FE2DD0">
      <w:pPr>
        <w:spacing w:before="360" w:after="120" w:line="259" w:lineRule="auto"/>
        <w:ind w:left="11" w:hanging="11"/>
        <w:jc w:val="center"/>
        <w:rPr>
          <w:rFonts w:ascii="Times New Roman" w:hAnsi="Times New Roman" w:cs="Times New Roman"/>
          <w:sz w:val="32"/>
          <w:szCs w:val="32"/>
        </w:rPr>
      </w:pPr>
      <w:r w:rsidRPr="00A20251">
        <w:rPr>
          <w:rFonts w:ascii="Times New Roman" w:hAnsi="Times New Roman" w:cs="Times New Roman"/>
          <w:sz w:val="32"/>
          <w:szCs w:val="32"/>
        </w:rPr>
        <w:t>Уважаемые</w:t>
      </w:r>
      <w:r w:rsidRPr="00A2025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20251">
        <w:rPr>
          <w:rFonts w:ascii="Times New Roman" w:hAnsi="Times New Roman" w:cs="Times New Roman"/>
          <w:sz w:val="32"/>
          <w:szCs w:val="32"/>
        </w:rPr>
        <w:t>коллеги</w:t>
      </w:r>
      <w:r w:rsidRPr="00A20251">
        <w:rPr>
          <w:rFonts w:ascii="Times New Roman" w:eastAsia="Calibri" w:hAnsi="Times New Roman" w:cs="Times New Roman"/>
          <w:sz w:val="32"/>
          <w:szCs w:val="32"/>
        </w:rPr>
        <w:t xml:space="preserve">! </w:t>
      </w:r>
    </w:p>
    <w:p w14:paraId="6E1A6C0D" w14:textId="77777777" w:rsidR="001A1FFB" w:rsidRPr="00A20251" w:rsidRDefault="00387C05" w:rsidP="00FE2DD0">
      <w:pPr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251">
        <w:rPr>
          <w:rFonts w:ascii="Times New Roman" w:hAnsi="Times New Roman" w:cs="Times New Roman"/>
          <w:sz w:val="28"/>
          <w:szCs w:val="28"/>
        </w:rPr>
        <w:t>Благодарим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вас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за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то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20251">
        <w:rPr>
          <w:rFonts w:ascii="Times New Roman" w:hAnsi="Times New Roman" w:cs="Times New Roman"/>
          <w:sz w:val="28"/>
          <w:szCs w:val="28"/>
        </w:rPr>
        <w:t>что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остановили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свой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выбор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на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нашей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продукции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! </w:t>
      </w:r>
      <w:r w:rsidRPr="00A20251">
        <w:rPr>
          <w:rFonts w:ascii="Times New Roman" w:hAnsi="Times New Roman" w:cs="Times New Roman"/>
          <w:sz w:val="28"/>
          <w:szCs w:val="28"/>
        </w:rPr>
        <w:t>Мы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ценим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ваше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доверие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и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стремимся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исключить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возможность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возникновения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негативных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событий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20251">
        <w:rPr>
          <w:rFonts w:ascii="Times New Roman" w:hAnsi="Times New Roman" w:cs="Times New Roman"/>
          <w:sz w:val="28"/>
          <w:szCs w:val="28"/>
        </w:rPr>
        <w:t>неприятных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впечатлений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и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просто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недоразумений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20251">
        <w:rPr>
          <w:rFonts w:ascii="Times New Roman" w:hAnsi="Times New Roman" w:cs="Times New Roman"/>
          <w:sz w:val="28"/>
          <w:szCs w:val="28"/>
        </w:rPr>
        <w:t>связанных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с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качеством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наших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изделий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06B01D05" w14:textId="77777777" w:rsidR="001A1FFB" w:rsidRPr="00A20251" w:rsidRDefault="00387C05" w:rsidP="007D24BF">
      <w:pPr>
        <w:spacing w:before="240"/>
        <w:ind w:left="0" w:firstLine="425"/>
        <w:rPr>
          <w:rFonts w:ascii="Times New Roman" w:hAnsi="Times New Roman" w:cs="Times New Roman"/>
          <w:sz w:val="28"/>
          <w:szCs w:val="28"/>
        </w:rPr>
      </w:pPr>
      <w:r w:rsidRPr="00A20251">
        <w:rPr>
          <w:rFonts w:ascii="Times New Roman" w:hAnsi="Times New Roman" w:cs="Times New Roman"/>
          <w:sz w:val="28"/>
          <w:szCs w:val="28"/>
        </w:rPr>
        <w:t>В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связи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с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этим</w:t>
      </w:r>
      <w:r w:rsidR="00575DA8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2D560AAE" w14:textId="77777777" w:rsidR="00575DA8" w:rsidRDefault="00575DA8" w:rsidP="00C84833">
      <w:pPr>
        <w:numPr>
          <w:ilvl w:val="0"/>
          <w:numId w:val="1"/>
        </w:numPr>
        <w:spacing w:after="12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575DA8">
        <w:rPr>
          <w:rFonts w:ascii="Times New Roman" w:hAnsi="Times New Roman" w:cs="Times New Roman"/>
          <w:sz w:val="28"/>
          <w:szCs w:val="28"/>
        </w:rPr>
        <w:t>Осуществлять приемку изделий в сроки и в соответствии с порядком, закрепленном в </w:t>
      </w:r>
      <w:r w:rsidRPr="00575DA8">
        <w:rPr>
          <w:rFonts w:ascii="Times New Roman" w:hAnsi="Times New Roman" w:cs="Times New Roman"/>
          <w:b/>
          <w:bCs/>
          <w:sz w:val="28"/>
          <w:szCs w:val="28"/>
        </w:rPr>
        <w:t>ст. 513 ГК РФ</w:t>
      </w:r>
      <w:r w:rsidRPr="00575DA8">
        <w:rPr>
          <w:rFonts w:ascii="Times New Roman" w:hAnsi="Times New Roman" w:cs="Times New Roman"/>
          <w:sz w:val="28"/>
          <w:szCs w:val="28"/>
        </w:rPr>
        <w:t> и Договоре поставки.</w:t>
      </w:r>
    </w:p>
    <w:p w14:paraId="58E48216" w14:textId="77777777" w:rsidR="00575DA8" w:rsidRDefault="00266DC0" w:rsidP="00C84833">
      <w:pPr>
        <w:numPr>
          <w:ilvl w:val="0"/>
          <w:numId w:val="1"/>
        </w:numPr>
        <w:spacing w:after="120"/>
        <w:ind w:left="703" w:hanging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Упакованные изделия х</w:t>
      </w:r>
      <w:r w:rsidR="00575DA8" w:rsidRPr="00575DA8">
        <w:rPr>
          <w:rFonts w:ascii="Times New Roman" w:hAnsi="Times New Roman" w:cs="Times New Roman"/>
          <w:sz w:val="28"/>
          <w:szCs w:val="28"/>
        </w:rPr>
        <w:t xml:space="preserve">ранить в заводской упаковке, в закрытых помещениях, защищенных от атмосферных осадков и почвенной влаги, при относительной влажности воздуха 25–70% и высоте </w:t>
      </w:r>
      <w:proofErr w:type="spellStart"/>
      <w:r w:rsidR="00575DA8" w:rsidRPr="00575DA8">
        <w:rPr>
          <w:rFonts w:ascii="Times New Roman" w:hAnsi="Times New Roman" w:cs="Times New Roman"/>
          <w:sz w:val="28"/>
          <w:szCs w:val="28"/>
        </w:rPr>
        <w:t>штабелирования</w:t>
      </w:r>
      <w:proofErr w:type="spellEnd"/>
      <w:r w:rsidR="00575DA8" w:rsidRPr="00575DA8">
        <w:rPr>
          <w:rFonts w:ascii="Times New Roman" w:hAnsi="Times New Roman" w:cs="Times New Roman"/>
          <w:sz w:val="28"/>
          <w:szCs w:val="28"/>
        </w:rPr>
        <w:t>, гарантирующей безопасность в</w:t>
      </w:r>
      <w:r w:rsidR="00575DA8">
        <w:rPr>
          <w:rFonts w:ascii="Times New Roman" w:hAnsi="Times New Roman" w:cs="Times New Roman"/>
          <w:sz w:val="28"/>
          <w:szCs w:val="28"/>
        </w:rPr>
        <w:t>ашего персонала, и имущества. (</w:t>
      </w:r>
      <w:r w:rsidR="00575DA8" w:rsidRPr="00575DA8">
        <w:rPr>
          <w:rFonts w:ascii="Times New Roman" w:hAnsi="Times New Roman" w:cs="Times New Roman"/>
          <w:sz w:val="24"/>
          <w:szCs w:val="24"/>
        </w:rPr>
        <w:t xml:space="preserve">Ящики с упакованной продукцией должны укладываться в штабель без смещения ящиков относительно друг друга. Для предотвращения смещения ящиков с упакованной продукцией по высоте штабеля и снижения потерь прочности ящиков при </w:t>
      </w:r>
      <w:proofErr w:type="spellStart"/>
      <w:r w:rsidR="00575DA8" w:rsidRPr="00575DA8">
        <w:rPr>
          <w:rFonts w:ascii="Times New Roman" w:hAnsi="Times New Roman" w:cs="Times New Roman"/>
          <w:sz w:val="24"/>
          <w:szCs w:val="24"/>
        </w:rPr>
        <w:t>штабелировании</w:t>
      </w:r>
      <w:proofErr w:type="spellEnd"/>
      <w:r w:rsidR="00575DA8" w:rsidRPr="00575DA8">
        <w:rPr>
          <w:rFonts w:ascii="Times New Roman" w:hAnsi="Times New Roman" w:cs="Times New Roman"/>
          <w:sz w:val="24"/>
          <w:szCs w:val="24"/>
        </w:rPr>
        <w:t xml:space="preserve"> рекомендуется между горизонтальными рядами ящиков применять прокладки из цельного листа или отдельных листов картона (тарного, плоского склеенного, гофрированного или других листовых материалов).</w:t>
      </w:r>
    </w:p>
    <w:p w14:paraId="515F6DC4" w14:textId="77777777" w:rsidR="00575DA8" w:rsidRDefault="00266DC0" w:rsidP="00C84833">
      <w:pPr>
        <w:numPr>
          <w:ilvl w:val="0"/>
          <w:numId w:val="1"/>
        </w:numPr>
        <w:spacing w:after="120"/>
        <w:ind w:left="703" w:hanging="7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разукомплектования</w:t>
      </w:r>
      <w:r w:rsidR="00C84833">
        <w:rPr>
          <w:rFonts w:ascii="Times New Roman" w:hAnsi="Times New Roman" w:cs="Times New Roman"/>
          <w:sz w:val="28"/>
          <w:szCs w:val="28"/>
        </w:rPr>
        <w:t xml:space="preserve"> транспортной паллеты, хранение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575DA8" w:rsidRPr="00575DA8">
        <w:rPr>
          <w:rFonts w:ascii="Times New Roman" w:hAnsi="Times New Roman" w:cs="Times New Roman"/>
          <w:sz w:val="28"/>
          <w:szCs w:val="28"/>
        </w:rPr>
        <w:t xml:space="preserve">еревозки и внутренние перемещения изделий осуществлять </w:t>
      </w:r>
      <w:r w:rsidR="00575DA8" w:rsidRPr="00B672E6">
        <w:rPr>
          <w:rFonts w:ascii="Times New Roman" w:hAnsi="Times New Roman" w:cs="Times New Roman"/>
          <w:b/>
          <w:bCs/>
          <w:sz w:val="28"/>
          <w:szCs w:val="28"/>
        </w:rPr>
        <w:t>в заводской</w:t>
      </w:r>
      <w:r w:rsidR="00575DA8" w:rsidRPr="00575DA8">
        <w:rPr>
          <w:rFonts w:ascii="Times New Roman" w:hAnsi="Times New Roman" w:cs="Times New Roman"/>
          <w:sz w:val="28"/>
          <w:szCs w:val="28"/>
        </w:rPr>
        <w:t xml:space="preserve"> </w:t>
      </w:r>
      <w:r w:rsidR="00575DA8" w:rsidRPr="00B672E6">
        <w:rPr>
          <w:rFonts w:ascii="Times New Roman" w:hAnsi="Times New Roman" w:cs="Times New Roman"/>
          <w:b/>
          <w:bCs/>
          <w:sz w:val="28"/>
          <w:szCs w:val="28"/>
        </w:rPr>
        <w:t>упаковке</w:t>
      </w:r>
      <w:r w:rsidR="00575DA8" w:rsidRPr="00575DA8">
        <w:rPr>
          <w:rFonts w:ascii="Times New Roman" w:hAnsi="Times New Roman" w:cs="Times New Roman"/>
          <w:sz w:val="28"/>
          <w:szCs w:val="28"/>
        </w:rPr>
        <w:t>, в соответствии с манипуляционными знаками: «осторожно», «хрупкое», «верх груза» и т. п.</w:t>
      </w:r>
    </w:p>
    <w:p w14:paraId="5502E7FF" w14:textId="77777777" w:rsidR="00266DC0" w:rsidRDefault="00266DC0" w:rsidP="00C84833">
      <w:pPr>
        <w:numPr>
          <w:ilvl w:val="0"/>
          <w:numId w:val="1"/>
        </w:numPr>
        <w:spacing w:after="12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266DC0">
        <w:rPr>
          <w:rFonts w:ascii="Times New Roman" w:hAnsi="Times New Roman" w:cs="Times New Roman"/>
          <w:sz w:val="28"/>
          <w:szCs w:val="28"/>
        </w:rPr>
        <w:t xml:space="preserve">Использовать наши изделия </w:t>
      </w:r>
      <w:r w:rsidRPr="00B672E6">
        <w:rPr>
          <w:rFonts w:ascii="Times New Roman" w:hAnsi="Times New Roman" w:cs="Times New Roman"/>
          <w:b/>
          <w:bCs/>
          <w:sz w:val="28"/>
          <w:szCs w:val="28"/>
        </w:rPr>
        <w:t>только для озеленения жилых и общественных помещений,</w:t>
      </w:r>
      <w:r w:rsidRPr="00266DC0">
        <w:rPr>
          <w:rFonts w:ascii="Times New Roman" w:hAnsi="Times New Roman" w:cs="Times New Roman"/>
          <w:sz w:val="28"/>
          <w:szCs w:val="28"/>
        </w:rPr>
        <w:t xml:space="preserve"> в условиях положительных температур и </w:t>
      </w:r>
      <w:r w:rsidRPr="00266DC0">
        <w:rPr>
          <w:rFonts w:ascii="Times New Roman" w:hAnsi="Times New Roman" w:cs="Times New Roman"/>
          <w:sz w:val="28"/>
          <w:szCs w:val="28"/>
        </w:rPr>
        <w:lastRenderedPageBreak/>
        <w:t>при отсутствии абразивных, ударных и агрессивных химических воздействий.</w:t>
      </w:r>
    </w:p>
    <w:p w14:paraId="6B8AFBC6" w14:textId="77777777" w:rsidR="00575DA8" w:rsidRDefault="00575DA8" w:rsidP="007D24BF">
      <w:pPr>
        <w:numPr>
          <w:ilvl w:val="0"/>
          <w:numId w:val="1"/>
        </w:numPr>
        <w:spacing w:after="12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75DA8">
        <w:rPr>
          <w:rFonts w:ascii="Times New Roman" w:hAnsi="Times New Roman" w:cs="Times New Roman"/>
          <w:sz w:val="28"/>
          <w:szCs w:val="28"/>
        </w:rPr>
        <w:t>Беречь горшки и кашпо от ударов, царапин и загрязнений внешней декоративной поверхности.</w:t>
      </w:r>
    </w:p>
    <w:p w14:paraId="4DE9C879" w14:textId="77777777" w:rsidR="002847C0" w:rsidRDefault="002847C0" w:rsidP="007D24BF">
      <w:pPr>
        <w:numPr>
          <w:ilvl w:val="0"/>
          <w:numId w:val="1"/>
        </w:numPr>
        <w:spacing w:after="12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847C0">
        <w:rPr>
          <w:rFonts w:ascii="Times New Roman" w:hAnsi="Times New Roman" w:cs="Times New Roman"/>
          <w:sz w:val="28"/>
          <w:szCs w:val="28"/>
        </w:rPr>
        <w:t>В целях исключения риска повреждений декоративной поверхности изделий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CBCB961" w14:textId="6FEB3B63" w:rsidR="00266DC0" w:rsidRPr="00B672E6" w:rsidRDefault="002847C0" w:rsidP="007D24BF">
      <w:pPr>
        <w:spacing w:after="120"/>
        <w:ind w:left="709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72E6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B672E6" w:rsidRPr="00B672E6">
        <w:rPr>
          <w:rFonts w:ascii="Times New Roman" w:hAnsi="Times New Roman" w:cs="Times New Roman"/>
          <w:b/>
          <w:bCs/>
          <w:sz w:val="28"/>
          <w:szCs w:val="28"/>
        </w:rPr>
        <w:t xml:space="preserve"> перевозить и</w:t>
      </w:r>
      <w:r w:rsidR="00266DC0" w:rsidRPr="00B672E6">
        <w:rPr>
          <w:rFonts w:ascii="Times New Roman" w:hAnsi="Times New Roman" w:cs="Times New Roman"/>
          <w:b/>
          <w:bCs/>
          <w:sz w:val="28"/>
          <w:szCs w:val="28"/>
        </w:rPr>
        <w:t xml:space="preserve"> выкладывать изделия без заводской упаковки стопками, штабелем, располагать их друг на друге и т. п.</w:t>
      </w:r>
    </w:p>
    <w:p w14:paraId="0F20758A" w14:textId="77777777" w:rsidR="00266DC0" w:rsidRPr="00266DC0" w:rsidRDefault="002847C0" w:rsidP="007D24BF">
      <w:pPr>
        <w:spacing w:after="120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72E6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266DC0" w:rsidRPr="00B672E6">
        <w:rPr>
          <w:rFonts w:ascii="Times New Roman" w:hAnsi="Times New Roman" w:cs="Times New Roman"/>
          <w:b/>
          <w:bCs/>
          <w:sz w:val="28"/>
          <w:szCs w:val="28"/>
        </w:rPr>
        <w:t xml:space="preserve"> устанавливать изделия вплотную друг к другу,</w:t>
      </w:r>
      <w:r w:rsidR="00266DC0" w:rsidRPr="00266DC0">
        <w:rPr>
          <w:rFonts w:ascii="Times New Roman" w:hAnsi="Times New Roman" w:cs="Times New Roman"/>
          <w:sz w:val="28"/>
          <w:szCs w:val="28"/>
        </w:rPr>
        <w:t xml:space="preserve"> (для горшков и кашпо объемом 1- 4 л. минимальный зазор должен быть не менее 10 мм, для более крупных изделий - от 20 мм.)</w:t>
      </w:r>
    </w:p>
    <w:p w14:paraId="6B49E48E" w14:textId="5A20B8A9" w:rsidR="00266DC0" w:rsidRPr="00B672E6" w:rsidRDefault="002847C0" w:rsidP="007D24BF">
      <w:pPr>
        <w:spacing w:after="120"/>
        <w:ind w:left="709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72E6">
        <w:rPr>
          <w:rFonts w:ascii="Times New Roman" w:hAnsi="Times New Roman" w:cs="Times New Roman"/>
          <w:sz w:val="28"/>
          <w:szCs w:val="28"/>
        </w:rPr>
        <w:t xml:space="preserve"> </w:t>
      </w:r>
      <w:r w:rsidRPr="00B672E6"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r w:rsidR="00266DC0" w:rsidRPr="00B672E6">
        <w:rPr>
          <w:rFonts w:ascii="Times New Roman" w:hAnsi="Times New Roman" w:cs="Times New Roman"/>
          <w:b/>
          <w:bCs/>
          <w:sz w:val="28"/>
          <w:szCs w:val="28"/>
        </w:rPr>
        <w:t>размещать</w:t>
      </w:r>
      <w:r w:rsidR="00266DC0" w:rsidRPr="00266DC0">
        <w:rPr>
          <w:rFonts w:ascii="Times New Roman" w:hAnsi="Times New Roman" w:cs="Times New Roman"/>
          <w:sz w:val="28"/>
          <w:szCs w:val="28"/>
        </w:rPr>
        <w:t xml:space="preserve"> относящиеся к горшкам </w:t>
      </w:r>
      <w:r w:rsidR="00266DC0" w:rsidRPr="00B672E6">
        <w:rPr>
          <w:rFonts w:ascii="Times New Roman" w:hAnsi="Times New Roman" w:cs="Times New Roman"/>
          <w:b/>
          <w:bCs/>
          <w:sz w:val="28"/>
          <w:szCs w:val="28"/>
        </w:rPr>
        <w:t>кера</w:t>
      </w:r>
      <w:r w:rsidR="009C72A2" w:rsidRPr="00B672E6">
        <w:rPr>
          <w:rFonts w:ascii="Times New Roman" w:hAnsi="Times New Roman" w:cs="Times New Roman"/>
          <w:b/>
          <w:bCs/>
          <w:sz w:val="28"/>
          <w:szCs w:val="28"/>
        </w:rPr>
        <w:t>мические поддоны внутри горшков</w:t>
      </w:r>
      <w:r w:rsidR="00B672E6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CD208FC" w14:textId="77777777" w:rsidR="00266DC0" w:rsidRPr="00266DC0" w:rsidRDefault="002847C0" w:rsidP="007D24BF">
      <w:pPr>
        <w:spacing w:after="120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</w:t>
      </w:r>
      <w:r w:rsidR="00266DC0" w:rsidRPr="00266DC0">
        <w:rPr>
          <w:rFonts w:ascii="Times New Roman" w:hAnsi="Times New Roman" w:cs="Times New Roman"/>
          <w:sz w:val="28"/>
          <w:szCs w:val="28"/>
        </w:rPr>
        <w:t>клеить ценники, этикетки и т. п. на декоративную поверхность изделий и на заводские этикетки.</w:t>
      </w:r>
    </w:p>
    <w:p w14:paraId="70AF6683" w14:textId="52253B03" w:rsidR="00266DC0" w:rsidRDefault="00266DC0" w:rsidP="00FE2DD0">
      <w:pPr>
        <w:spacing w:before="240" w:after="120"/>
        <w:ind w:left="0" w:firstLine="425"/>
        <w:rPr>
          <w:rFonts w:ascii="Times New Roman" w:hAnsi="Times New Roman" w:cs="Times New Roman"/>
          <w:b/>
          <w:sz w:val="28"/>
          <w:szCs w:val="28"/>
        </w:rPr>
      </w:pPr>
      <w:r w:rsidRPr="002847C0">
        <w:rPr>
          <w:rFonts w:ascii="Times New Roman" w:hAnsi="Times New Roman" w:cs="Times New Roman"/>
          <w:b/>
          <w:sz w:val="28"/>
          <w:szCs w:val="28"/>
        </w:rPr>
        <w:t>Внимание!!! Несоблюдение этих правил может привести к появлению трещин, дефектов внешней декоративной поверхности и полной утрате товарного вида и потребительских свойств изделий.</w:t>
      </w:r>
    </w:p>
    <w:p w14:paraId="13FCADEC" w14:textId="77777777" w:rsidR="00823FC1" w:rsidRPr="002847C0" w:rsidRDefault="00575DA8" w:rsidP="007D24BF">
      <w:pPr>
        <w:numPr>
          <w:ilvl w:val="0"/>
          <w:numId w:val="1"/>
        </w:numPr>
        <w:spacing w:before="360" w:after="120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9C72A2">
        <w:rPr>
          <w:rFonts w:ascii="Times New Roman" w:hAnsi="Times New Roman" w:cs="Times New Roman"/>
          <w:sz w:val="28"/>
          <w:szCs w:val="28"/>
        </w:rPr>
        <w:t>При наличии индивидуальной упаковки, отпускать изделия покупателю в индивидуальной упаковке.</w:t>
      </w:r>
    </w:p>
    <w:p w14:paraId="5FA8F3CD" w14:textId="77777777" w:rsidR="00575DA8" w:rsidRPr="0073168A" w:rsidRDefault="00575DA8" w:rsidP="009C72A2">
      <w:pPr>
        <w:numPr>
          <w:ilvl w:val="0"/>
          <w:numId w:val="1"/>
        </w:numPr>
        <w:spacing w:after="120"/>
        <w:ind w:left="709" w:hanging="709"/>
        <w:rPr>
          <w:rFonts w:ascii="Times New Roman" w:hAnsi="Times New Roman" w:cs="Times New Roman"/>
          <w:bCs/>
          <w:sz w:val="28"/>
          <w:szCs w:val="28"/>
        </w:rPr>
      </w:pPr>
      <w:r w:rsidRPr="0073168A">
        <w:rPr>
          <w:rFonts w:ascii="Times New Roman" w:hAnsi="Times New Roman" w:cs="Times New Roman"/>
          <w:bCs/>
          <w:sz w:val="28"/>
          <w:szCs w:val="28"/>
        </w:rPr>
        <w:t xml:space="preserve">В случае, если кашпо (изделие без дренажного отверстия и поддона) укомплектовано техническим горшком для посадки живых растений, необходимо </w:t>
      </w:r>
      <w:r w:rsidRPr="0073168A">
        <w:rPr>
          <w:rFonts w:ascii="Times New Roman" w:hAnsi="Times New Roman" w:cs="Times New Roman"/>
          <w:b/>
          <w:sz w:val="28"/>
          <w:szCs w:val="28"/>
        </w:rPr>
        <w:t>обеспечить сохранность заводской комплектности кашпо</w:t>
      </w:r>
      <w:r w:rsidRPr="0073168A">
        <w:rPr>
          <w:rFonts w:ascii="Times New Roman" w:hAnsi="Times New Roman" w:cs="Times New Roman"/>
          <w:bCs/>
          <w:sz w:val="28"/>
          <w:szCs w:val="28"/>
        </w:rPr>
        <w:t xml:space="preserve">, не допускать замены заводских компонентов и / или продажи не укомплектованных изделий без согласования с производителем.  В случае утраты комплектующих, </w:t>
      </w:r>
      <w:r w:rsidRPr="0073168A">
        <w:rPr>
          <w:rFonts w:ascii="Times New Roman" w:hAnsi="Times New Roman" w:cs="Times New Roman"/>
          <w:b/>
          <w:sz w:val="28"/>
          <w:szCs w:val="28"/>
        </w:rPr>
        <w:t>обращаться в отдел сбыта ООО Композит</w:t>
      </w:r>
      <w:r w:rsidRPr="0073168A">
        <w:rPr>
          <w:rFonts w:ascii="Times New Roman" w:hAnsi="Times New Roman" w:cs="Times New Roman"/>
          <w:bCs/>
          <w:sz w:val="28"/>
          <w:szCs w:val="28"/>
        </w:rPr>
        <w:t xml:space="preserve"> с заказом для поставки дополнительных комплектующих изделий, взамен утраченных.</w:t>
      </w:r>
    </w:p>
    <w:p w14:paraId="6F9DDABC" w14:textId="77777777" w:rsidR="00575DA8" w:rsidRPr="00575DA8" w:rsidRDefault="00575DA8" w:rsidP="009C72A2">
      <w:pPr>
        <w:numPr>
          <w:ilvl w:val="0"/>
          <w:numId w:val="1"/>
        </w:numPr>
        <w:spacing w:after="120"/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575DA8">
        <w:rPr>
          <w:rFonts w:ascii="Times New Roman" w:hAnsi="Times New Roman" w:cs="Times New Roman"/>
          <w:b/>
          <w:sz w:val="28"/>
          <w:szCs w:val="28"/>
        </w:rPr>
        <w:t xml:space="preserve">При поступлении изделий, снабженных инструкциями по эксплуатации, обеспечить передачу этих инструкций конечному потребителю вместе с изделиями.  </w:t>
      </w:r>
    </w:p>
    <w:p w14:paraId="15DD4148" w14:textId="77777777" w:rsidR="007D24BF" w:rsidRDefault="00575DA8" w:rsidP="007D24BF">
      <w:pPr>
        <w:numPr>
          <w:ilvl w:val="0"/>
          <w:numId w:val="1"/>
        </w:numPr>
        <w:spacing w:after="120"/>
        <w:ind w:left="709" w:hanging="709"/>
        <w:rPr>
          <w:rFonts w:ascii="Times New Roman" w:hAnsi="Times New Roman" w:cs="Times New Roman"/>
          <w:sz w:val="28"/>
          <w:szCs w:val="28"/>
        </w:rPr>
      </w:pPr>
      <w:r w:rsidRPr="00575DA8">
        <w:rPr>
          <w:rFonts w:ascii="Times New Roman" w:hAnsi="Times New Roman" w:cs="Times New Roman"/>
          <w:sz w:val="28"/>
          <w:szCs w:val="28"/>
        </w:rPr>
        <w:t>В случае необходимости, мыть изделия водой, не применять напорные мойки, посудомоечные машины, не использовать агрессивные моющие средства с химическими реагентами и абразивными материалами. Для очистки поверхности изделий с фактурой флока и замши, использовать мягкую влажную щетку или кисть.</w:t>
      </w:r>
    </w:p>
    <w:p w14:paraId="641E18AF" w14:textId="77777777" w:rsidR="007D24BF" w:rsidRPr="007D24BF" w:rsidRDefault="007D24BF" w:rsidP="007D24BF">
      <w:pPr>
        <w:spacing w:after="120"/>
        <w:ind w:left="709" w:firstLine="0"/>
        <w:rPr>
          <w:rFonts w:ascii="Times New Roman" w:hAnsi="Times New Roman" w:cs="Times New Roman"/>
          <w:sz w:val="28"/>
          <w:szCs w:val="28"/>
        </w:rPr>
      </w:pPr>
    </w:p>
    <w:p w14:paraId="71A5CDE2" w14:textId="77777777" w:rsidR="00FE2DD0" w:rsidRDefault="00266DC0" w:rsidP="00FE2DD0">
      <w:pPr>
        <w:spacing w:before="120" w:after="0" w:line="259" w:lineRule="auto"/>
        <w:ind w:left="11" w:firstLine="839"/>
        <w:jc w:val="center"/>
        <w:rPr>
          <w:rFonts w:ascii="Times New Roman" w:hAnsi="Times New Roman" w:cs="Times New Roman"/>
          <w:sz w:val="28"/>
          <w:szCs w:val="28"/>
        </w:rPr>
      </w:pPr>
      <w:r w:rsidRPr="00266DC0">
        <w:rPr>
          <w:rFonts w:ascii="Times New Roman" w:hAnsi="Times New Roman" w:cs="Times New Roman"/>
          <w:sz w:val="28"/>
          <w:szCs w:val="28"/>
        </w:rPr>
        <w:lastRenderedPageBreak/>
        <w:t>Важно!</w:t>
      </w:r>
    </w:p>
    <w:p w14:paraId="00D84EEB" w14:textId="77777777" w:rsidR="00266DC0" w:rsidRPr="00266DC0" w:rsidRDefault="00266DC0" w:rsidP="007D24BF">
      <w:pPr>
        <w:spacing w:before="120" w:after="120" w:line="259" w:lineRule="auto"/>
        <w:ind w:left="1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66DC0">
        <w:rPr>
          <w:rFonts w:ascii="Times New Roman" w:hAnsi="Times New Roman" w:cs="Times New Roman"/>
          <w:sz w:val="28"/>
          <w:szCs w:val="28"/>
        </w:rPr>
        <w:t>В случае, если кашпо укомплектовано техническим горшком, живые растения можно сажать только в технический горшок. Необходимо следить за тем, чтобы вода не стекала и не скапливалась в кашпо.</w:t>
      </w:r>
    </w:p>
    <w:p w14:paraId="05582B92" w14:textId="77777777" w:rsidR="00266DC0" w:rsidRPr="00266DC0" w:rsidRDefault="00266DC0" w:rsidP="007D24BF">
      <w:pPr>
        <w:spacing w:after="120" w:line="259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66DC0">
        <w:rPr>
          <w:rFonts w:ascii="Times New Roman" w:hAnsi="Times New Roman" w:cs="Times New Roman"/>
          <w:sz w:val="28"/>
          <w:szCs w:val="28"/>
        </w:rPr>
        <w:t>При перемещении кашпо с растением, извлеките технический горшок с растением из кашпо, а затем, после перемещения кашпо, верните технический горшок в кашпо.</w:t>
      </w:r>
    </w:p>
    <w:p w14:paraId="228C3B3C" w14:textId="77777777" w:rsidR="00266DC0" w:rsidRPr="00266DC0" w:rsidRDefault="00266DC0" w:rsidP="007D24BF">
      <w:pPr>
        <w:spacing w:before="120" w:after="120" w:line="259" w:lineRule="auto"/>
        <w:ind w:left="11" w:firstLine="556"/>
        <w:jc w:val="center"/>
        <w:rPr>
          <w:rFonts w:ascii="Times New Roman" w:hAnsi="Times New Roman" w:cs="Times New Roman"/>
          <w:sz w:val="28"/>
          <w:szCs w:val="28"/>
        </w:rPr>
      </w:pPr>
      <w:r w:rsidRPr="00266DC0">
        <w:rPr>
          <w:rFonts w:ascii="Times New Roman" w:hAnsi="Times New Roman" w:cs="Times New Roman"/>
          <w:sz w:val="28"/>
          <w:szCs w:val="28"/>
        </w:rPr>
        <w:t>Важно!!!</w:t>
      </w:r>
    </w:p>
    <w:p w14:paraId="78C93ECC" w14:textId="77777777" w:rsidR="00266DC0" w:rsidRPr="00266DC0" w:rsidRDefault="00266DC0" w:rsidP="007D24BF">
      <w:pPr>
        <w:spacing w:after="120" w:line="259" w:lineRule="auto"/>
        <w:ind w:left="1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66DC0">
        <w:rPr>
          <w:rFonts w:ascii="Times New Roman" w:hAnsi="Times New Roman" w:cs="Times New Roman"/>
          <w:sz w:val="28"/>
          <w:szCs w:val="28"/>
        </w:rPr>
        <w:t>Не рекомендуется перемещать кашпо вместе с техническим горшком и растением.</w:t>
      </w:r>
    </w:p>
    <w:p w14:paraId="5B7B1C65" w14:textId="77777777" w:rsidR="00266DC0" w:rsidRPr="00266DC0" w:rsidRDefault="00266DC0" w:rsidP="007D24BF">
      <w:pPr>
        <w:spacing w:after="120" w:line="259" w:lineRule="auto"/>
        <w:ind w:left="11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266DC0">
        <w:rPr>
          <w:rFonts w:ascii="Times New Roman" w:hAnsi="Times New Roman" w:cs="Times New Roman"/>
          <w:sz w:val="28"/>
          <w:szCs w:val="28"/>
        </w:rPr>
        <w:t>В случае, если высота кашпо в 1,5 и более раза больше его диаметра и форма таких изделий более вытянутая, такие кашпо принято называть вазонами. Все вазоны ООО Композит укомплектованы техническим горшком для посадки живых растений.</w:t>
      </w:r>
    </w:p>
    <w:p w14:paraId="1CFD2FBA" w14:textId="77777777" w:rsidR="00266DC0" w:rsidRPr="00266DC0" w:rsidRDefault="00266DC0" w:rsidP="00FE2DD0">
      <w:pPr>
        <w:spacing w:before="360" w:after="120" w:line="259" w:lineRule="auto"/>
        <w:ind w:left="11" w:right="-1" w:firstLine="841"/>
        <w:jc w:val="center"/>
        <w:rPr>
          <w:rFonts w:ascii="Times New Roman" w:hAnsi="Times New Roman" w:cs="Times New Roman"/>
          <w:sz w:val="28"/>
          <w:szCs w:val="28"/>
        </w:rPr>
      </w:pPr>
      <w:r w:rsidRPr="00266DC0">
        <w:rPr>
          <w:rFonts w:ascii="Times New Roman" w:hAnsi="Times New Roman" w:cs="Times New Roman"/>
          <w:sz w:val="28"/>
          <w:szCs w:val="28"/>
        </w:rPr>
        <w:t>ПОРЯДОК ДЕЙСТВИЙ ПРИ УСТАНОВКЕ ВАЗОНА И ПОСАДКЕ ЖИВЫХ РАСТЕНИЙ</w:t>
      </w:r>
    </w:p>
    <w:p w14:paraId="381CAEAA" w14:textId="77777777" w:rsidR="00266DC0" w:rsidRPr="00266DC0" w:rsidRDefault="00266DC0" w:rsidP="007D24BF">
      <w:pPr>
        <w:spacing w:after="174" w:line="259" w:lineRule="auto"/>
        <w:ind w:left="10" w:right="-1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266DC0">
        <w:rPr>
          <w:rFonts w:ascii="Times New Roman" w:hAnsi="Times New Roman" w:cs="Times New Roman"/>
          <w:sz w:val="28"/>
          <w:szCs w:val="28"/>
        </w:rPr>
        <w:t>Установите вазон на ровной горизонтальной поверхности. Не рекомендуется устанавливать вазоны на коврах, подвижных подставках и на других нестабильных основаниях.</w:t>
      </w:r>
    </w:p>
    <w:p w14:paraId="3F657D29" w14:textId="77777777" w:rsidR="00266DC0" w:rsidRPr="00266DC0" w:rsidRDefault="00266DC0" w:rsidP="007D24BF">
      <w:pPr>
        <w:tabs>
          <w:tab w:val="left" w:pos="142"/>
        </w:tabs>
        <w:spacing w:after="174" w:line="259" w:lineRule="auto"/>
        <w:ind w:left="10" w:right="-1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266DC0">
        <w:rPr>
          <w:rFonts w:ascii="Times New Roman" w:hAnsi="Times New Roman" w:cs="Times New Roman"/>
          <w:sz w:val="28"/>
          <w:szCs w:val="28"/>
        </w:rPr>
        <w:t>Вазон укомплектован подставкой для технического горшка, техническим горшком и дренажной мембраной*. При сборке внутренних элементов вазона руководствуйтесь «Схемой сборки вазона» (Рис. 1) и иллюстрацией «Вазон в сборе» (Рис. 2).</w:t>
      </w:r>
    </w:p>
    <w:p w14:paraId="337F59B9" w14:textId="77777777" w:rsidR="00266DC0" w:rsidRPr="00266DC0" w:rsidRDefault="00266DC0" w:rsidP="007D24BF">
      <w:pPr>
        <w:spacing w:after="174" w:line="259" w:lineRule="auto"/>
        <w:ind w:left="10" w:right="-1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266DC0">
        <w:rPr>
          <w:rFonts w:ascii="Times New Roman" w:hAnsi="Times New Roman" w:cs="Times New Roman"/>
          <w:sz w:val="28"/>
          <w:szCs w:val="28"/>
        </w:rPr>
        <w:t>Разместите на дне технического горшка дренажную мембрану* с необходимым количеством дренажной смеси.</w:t>
      </w:r>
    </w:p>
    <w:p w14:paraId="37A1E127" w14:textId="77777777" w:rsidR="00266DC0" w:rsidRPr="00266DC0" w:rsidRDefault="00266DC0" w:rsidP="007D24BF">
      <w:pPr>
        <w:spacing w:after="174" w:line="259" w:lineRule="auto"/>
        <w:ind w:left="10" w:right="-1" w:firstLine="557"/>
        <w:rPr>
          <w:rFonts w:ascii="Times New Roman" w:hAnsi="Times New Roman" w:cs="Times New Roman"/>
          <w:sz w:val="28"/>
          <w:szCs w:val="28"/>
        </w:rPr>
      </w:pPr>
      <w:r w:rsidRPr="00266DC0">
        <w:rPr>
          <w:rFonts w:ascii="Times New Roman" w:hAnsi="Times New Roman" w:cs="Times New Roman"/>
          <w:sz w:val="28"/>
          <w:szCs w:val="28"/>
        </w:rPr>
        <w:t>Произведите посадку растения.</w:t>
      </w:r>
    </w:p>
    <w:p w14:paraId="584771EE" w14:textId="77777777" w:rsidR="00266DC0" w:rsidRPr="00266DC0" w:rsidRDefault="00266DC0" w:rsidP="007D24BF">
      <w:pPr>
        <w:tabs>
          <w:tab w:val="left" w:pos="10"/>
        </w:tabs>
        <w:spacing w:after="174" w:line="259" w:lineRule="auto"/>
        <w:ind w:left="10" w:right="-1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266DC0">
        <w:rPr>
          <w:rFonts w:ascii="Times New Roman" w:hAnsi="Times New Roman" w:cs="Times New Roman"/>
          <w:sz w:val="28"/>
          <w:szCs w:val="28"/>
        </w:rPr>
        <w:t>Установите на дно вазона подставку для технического горшка. Подставка должна стоять без наклона, столешница подставки не должна соприкасаться со стенками вазона.</w:t>
      </w:r>
    </w:p>
    <w:p w14:paraId="47EA8C5B" w14:textId="77777777" w:rsidR="00266DC0" w:rsidRPr="00266DC0" w:rsidRDefault="00266DC0" w:rsidP="007D24BF">
      <w:pPr>
        <w:spacing w:after="174" w:line="259" w:lineRule="auto"/>
        <w:ind w:left="10" w:right="-1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266DC0">
        <w:rPr>
          <w:rFonts w:ascii="Times New Roman" w:hAnsi="Times New Roman" w:cs="Times New Roman"/>
          <w:sz w:val="28"/>
          <w:szCs w:val="28"/>
        </w:rPr>
        <w:t>Установите технический горшок с растением на подставку. Верхние кромки технического горшка и вазона должны быть параллельны.</w:t>
      </w:r>
    </w:p>
    <w:p w14:paraId="0C17512F" w14:textId="77777777" w:rsidR="00266DC0" w:rsidRPr="00266DC0" w:rsidRDefault="00266DC0" w:rsidP="007D24BF">
      <w:pPr>
        <w:spacing w:after="174" w:line="259" w:lineRule="auto"/>
        <w:ind w:left="10" w:right="-1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266DC0">
        <w:rPr>
          <w:rFonts w:ascii="Times New Roman" w:hAnsi="Times New Roman" w:cs="Times New Roman"/>
          <w:sz w:val="28"/>
          <w:szCs w:val="28"/>
        </w:rPr>
        <w:t>Вазон изготовлен на основании ТУ 23.69.19 — 001 — 44489031 — 2017, по технологии ООО «Композит» из экологически чистого, литьевого, самоуплотняющегося бетона, на основе минеральных вяжущих, без применения полимерных смол. Бетон безопасен для применения в жилых помещениях с постоянным пребыванием людей.</w:t>
      </w:r>
    </w:p>
    <w:p w14:paraId="75922E8B" w14:textId="77777777" w:rsidR="00266DC0" w:rsidRPr="00266DC0" w:rsidRDefault="00266DC0" w:rsidP="0031218D">
      <w:pPr>
        <w:spacing w:after="174" w:line="259" w:lineRule="auto"/>
        <w:ind w:left="10" w:right="-1" w:hanging="10"/>
        <w:jc w:val="right"/>
        <w:rPr>
          <w:rFonts w:ascii="Times New Roman" w:hAnsi="Times New Roman" w:cs="Times New Roman"/>
          <w:sz w:val="28"/>
          <w:szCs w:val="28"/>
        </w:rPr>
      </w:pPr>
      <w:r w:rsidRPr="00266DC0">
        <w:rPr>
          <w:rFonts w:ascii="Times New Roman" w:hAnsi="Times New Roman" w:cs="Times New Roman"/>
          <w:sz w:val="28"/>
          <w:szCs w:val="28"/>
        </w:rPr>
        <w:lastRenderedPageBreak/>
        <w:t>* Для вазонов № 8 и емкостей большего объема.</w:t>
      </w:r>
    </w:p>
    <w:p w14:paraId="04108CBA" w14:textId="77777777" w:rsidR="00266DC0" w:rsidRPr="00266DC0" w:rsidRDefault="00266DC0" w:rsidP="0031218D">
      <w:pPr>
        <w:spacing w:after="174" w:line="259" w:lineRule="auto"/>
        <w:ind w:left="10" w:right="-1" w:hanging="10"/>
        <w:jc w:val="right"/>
        <w:rPr>
          <w:rFonts w:ascii="Times New Roman" w:hAnsi="Times New Roman" w:cs="Times New Roman"/>
          <w:sz w:val="28"/>
          <w:szCs w:val="28"/>
        </w:rPr>
      </w:pPr>
    </w:p>
    <w:p w14:paraId="09F3635C" w14:textId="77777777" w:rsidR="00086BFF" w:rsidRDefault="0031218D" w:rsidP="00086BFF">
      <w:pPr>
        <w:spacing w:after="174" w:line="259" w:lineRule="auto"/>
        <w:ind w:left="10" w:right="-1" w:hanging="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86BF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66DC0" w:rsidRPr="00266DC0">
        <w:rPr>
          <w:rFonts w:ascii="Times New Roman" w:hAnsi="Times New Roman" w:cs="Times New Roman"/>
          <w:sz w:val="28"/>
          <w:szCs w:val="28"/>
        </w:rPr>
        <w:t>С уважением,</w:t>
      </w:r>
      <w:r w:rsidR="00086BFF">
        <w:rPr>
          <w:rFonts w:ascii="Times New Roman" w:hAnsi="Times New Roman" w:cs="Times New Roman"/>
          <w:sz w:val="28"/>
          <w:szCs w:val="28"/>
        </w:rPr>
        <w:t xml:space="preserve"> </w:t>
      </w:r>
      <w:r w:rsidR="00266DC0" w:rsidRPr="00266DC0">
        <w:rPr>
          <w:rFonts w:ascii="Times New Roman" w:hAnsi="Times New Roman" w:cs="Times New Roman"/>
          <w:sz w:val="28"/>
          <w:szCs w:val="28"/>
        </w:rPr>
        <w:t>Начальник отдела сбыта,</w:t>
      </w:r>
    </w:p>
    <w:p w14:paraId="59378534" w14:textId="77777777" w:rsidR="00266DC0" w:rsidRPr="006E7049" w:rsidRDefault="00266DC0" w:rsidP="00086BFF">
      <w:pPr>
        <w:spacing w:after="174" w:line="259" w:lineRule="auto"/>
        <w:ind w:left="10" w:right="-1" w:hanging="10"/>
        <w:jc w:val="right"/>
        <w:rPr>
          <w:rFonts w:ascii="Times New Roman" w:hAnsi="Times New Roman" w:cs="Times New Roman"/>
          <w:sz w:val="28"/>
          <w:szCs w:val="28"/>
        </w:rPr>
      </w:pPr>
      <w:r w:rsidRPr="00266DC0">
        <w:rPr>
          <w:rFonts w:ascii="Times New Roman" w:hAnsi="Times New Roman" w:cs="Times New Roman"/>
          <w:sz w:val="28"/>
          <w:szCs w:val="28"/>
        </w:rPr>
        <w:t>Главный технолог ООО Композит</w:t>
      </w:r>
    </w:p>
    <w:sectPr w:rsidR="00266DC0" w:rsidRPr="006E7049" w:rsidSect="007D24BF">
      <w:pgSz w:w="11920" w:h="16840"/>
      <w:pgMar w:top="993" w:right="86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91A94" w14:textId="77777777" w:rsidR="00A24623" w:rsidRDefault="00A24623" w:rsidP="00575DA8">
      <w:pPr>
        <w:spacing w:after="0" w:line="240" w:lineRule="auto"/>
      </w:pPr>
      <w:r>
        <w:separator/>
      </w:r>
    </w:p>
  </w:endnote>
  <w:endnote w:type="continuationSeparator" w:id="0">
    <w:p w14:paraId="20197E66" w14:textId="77777777" w:rsidR="00A24623" w:rsidRDefault="00A24623" w:rsidP="0057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6DC3A" w14:textId="77777777" w:rsidR="00A24623" w:rsidRDefault="00A24623" w:rsidP="00575DA8">
      <w:pPr>
        <w:spacing w:after="0" w:line="240" w:lineRule="auto"/>
      </w:pPr>
      <w:r>
        <w:separator/>
      </w:r>
    </w:p>
  </w:footnote>
  <w:footnote w:type="continuationSeparator" w:id="0">
    <w:p w14:paraId="321C4463" w14:textId="77777777" w:rsidR="00A24623" w:rsidRDefault="00A24623" w:rsidP="00575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61A9D"/>
    <w:multiLevelType w:val="hybridMultilevel"/>
    <w:tmpl w:val="787CADA6"/>
    <w:lvl w:ilvl="0" w:tplc="2E303918">
      <w:start w:val="1"/>
      <w:numFmt w:val="decimal"/>
      <w:lvlText w:val="%1."/>
      <w:lvlJc w:val="left"/>
      <w:pPr>
        <w:ind w:left="42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88BF04">
      <w:start w:val="1"/>
      <w:numFmt w:val="lowerLetter"/>
      <w:lvlText w:val="%2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C062DC">
      <w:start w:val="1"/>
      <w:numFmt w:val="lowerRoman"/>
      <w:lvlText w:val="%3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9408CE">
      <w:start w:val="1"/>
      <w:numFmt w:val="decimal"/>
      <w:lvlText w:val="%4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7A6116">
      <w:start w:val="1"/>
      <w:numFmt w:val="lowerLetter"/>
      <w:lvlText w:val="%5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7CF30A">
      <w:start w:val="1"/>
      <w:numFmt w:val="lowerRoman"/>
      <w:lvlText w:val="%6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BEB41E">
      <w:start w:val="1"/>
      <w:numFmt w:val="decimal"/>
      <w:lvlText w:val="%7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D27B50">
      <w:start w:val="1"/>
      <w:numFmt w:val="lowerLetter"/>
      <w:lvlText w:val="%8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7272FA">
      <w:start w:val="1"/>
      <w:numFmt w:val="lowerRoman"/>
      <w:lvlText w:val="%9"/>
      <w:lvlJc w:val="left"/>
      <w:pPr>
        <w:ind w:left="6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824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FFB"/>
    <w:rsid w:val="00020714"/>
    <w:rsid w:val="00086BFF"/>
    <w:rsid w:val="000C5212"/>
    <w:rsid w:val="001A1FFB"/>
    <w:rsid w:val="00266DC0"/>
    <w:rsid w:val="002847C0"/>
    <w:rsid w:val="0031218D"/>
    <w:rsid w:val="00387C05"/>
    <w:rsid w:val="0043043F"/>
    <w:rsid w:val="0043196C"/>
    <w:rsid w:val="00490EA7"/>
    <w:rsid w:val="004A2217"/>
    <w:rsid w:val="004D1BAD"/>
    <w:rsid w:val="00575DA8"/>
    <w:rsid w:val="006442E2"/>
    <w:rsid w:val="006E7049"/>
    <w:rsid w:val="006F19E9"/>
    <w:rsid w:val="0073168A"/>
    <w:rsid w:val="007D24BF"/>
    <w:rsid w:val="00823FC1"/>
    <w:rsid w:val="009C72A2"/>
    <w:rsid w:val="00A20251"/>
    <w:rsid w:val="00A24623"/>
    <w:rsid w:val="00A4271F"/>
    <w:rsid w:val="00B33DFC"/>
    <w:rsid w:val="00B672E6"/>
    <w:rsid w:val="00BB69EE"/>
    <w:rsid w:val="00C84833"/>
    <w:rsid w:val="00E8511B"/>
    <w:rsid w:val="00EE24E5"/>
    <w:rsid w:val="00FC3E80"/>
    <w:rsid w:val="00FE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0AB9"/>
  <w15:docId w15:val="{892CC4FB-6779-4340-8EC5-8A0796CC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DC0"/>
    <w:pPr>
      <w:spacing w:after="167" w:line="266" w:lineRule="auto"/>
      <w:ind w:left="370" w:hanging="370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0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0EA7"/>
    <w:rPr>
      <w:rFonts w:ascii="Segoe UI" w:eastAsia="Arial" w:hAnsi="Segoe UI" w:cs="Segoe UI"/>
      <w:color w:val="000000"/>
      <w:sz w:val="18"/>
      <w:szCs w:val="18"/>
    </w:rPr>
  </w:style>
  <w:style w:type="paragraph" w:customStyle="1" w:styleId="228bf8a64b8551e1msonormal">
    <w:name w:val="228bf8a64b8551e1msonormal"/>
    <w:basedOn w:val="a"/>
    <w:rsid w:val="00575DA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wmi-callto">
    <w:name w:val="wmi-callto"/>
    <w:basedOn w:val="a0"/>
    <w:rsid w:val="00575DA8"/>
  </w:style>
  <w:style w:type="paragraph" w:styleId="a6">
    <w:name w:val="Normal (Web)"/>
    <w:basedOn w:val="a"/>
    <w:uiPriority w:val="99"/>
    <w:semiHidden/>
    <w:unhideWhenUsed/>
    <w:rsid w:val="00575DA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75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DA8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575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DA8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№1. Для торговых партнеров.docx</vt:lpstr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№1. Для торговых партнеров.docx</dc:title>
  <dc:subject/>
  <dc:creator>user41</dc:creator>
  <cp:keywords/>
  <cp:lastModifiedBy>Дмитрий Макаров</cp:lastModifiedBy>
  <cp:revision>9</cp:revision>
  <cp:lastPrinted>2025-06-11T09:00:00Z</cp:lastPrinted>
  <dcterms:created xsi:type="dcterms:W3CDTF">2025-05-12T10:39:00Z</dcterms:created>
  <dcterms:modified xsi:type="dcterms:W3CDTF">2025-10-10T07:59:00Z</dcterms:modified>
</cp:coreProperties>
</file>